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3BE9" w14:textId="77777777" w:rsidR="00E34AFA" w:rsidRPr="00CB4848" w:rsidRDefault="00E34AFA" w:rsidP="00EF6D45">
      <w:pPr>
        <w:spacing w:after="0" w:line="276" w:lineRule="auto"/>
        <w:rPr>
          <w:rFonts w:ascii="Arial" w:hAnsi="Arial" w:cs="Arial"/>
          <w:b/>
          <w:bCs/>
        </w:rPr>
      </w:pPr>
    </w:p>
    <w:p w14:paraId="0A1CE992" w14:textId="12393D44" w:rsidR="00305832" w:rsidRDefault="00305832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1CBB5557" w14:textId="77777777" w:rsidR="00305832" w:rsidRPr="00305832" w:rsidRDefault="00305832" w:rsidP="00305832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305832">
        <w:rPr>
          <w:rFonts w:ascii="Arial" w:hAnsi="Arial" w:cs="Arial"/>
          <w:b/>
          <w:bCs/>
          <w:color w:val="000000"/>
        </w:rPr>
        <w:t>General Description</w:t>
      </w:r>
    </w:p>
    <w:p w14:paraId="2BD3C2B4" w14:textId="77777777" w:rsidR="00305832" w:rsidRDefault="00305832" w:rsidP="00305832">
      <w:pPr>
        <w:spacing w:after="0" w:line="276" w:lineRule="auto"/>
        <w:rPr>
          <w:rFonts w:ascii="Arial" w:hAnsi="Arial" w:cs="Arial"/>
          <w:color w:val="000000"/>
        </w:rPr>
      </w:pPr>
    </w:p>
    <w:p w14:paraId="59C5B190" w14:textId="70543003" w:rsidR="00305832" w:rsidRPr="00305832" w:rsidRDefault="00305832" w:rsidP="00305832">
      <w:pPr>
        <w:spacing w:after="0" w:line="276" w:lineRule="auto"/>
        <w:rPr>
          <w:rFonts w:ascii="Arial" w:hAnsi="Arial" w:cs="Arial"/>
          <w:color w:val="000000"/>
        </w:rPr>
      </w:pPr>
      <w:r w:rsidRPr="00305832">
        <w:rPr>
          <w:rFonts w:ascii="Arial" w:hAnsi="Arial" w:cs="Arial"/>
          <w:color w:val="000000"/>
        </w:rPr>
        <w:t>One of the largest square footage art galleries in Alberta, the Art Gallery of Grande Prairie</w:t>
      </w:r>
      <w:r w:rsidR="00215E45">
        <w:rPr>
          <w:rFonts w:ascii="Arial" w:hAnsi="Arial" w:cs="Arial"/>
          <w:color w:val="000000"/>
        </w:rPr>
        <w:t>’s Mission i</w:t>
      </w:r>
      <w:r w:rsidR="00EF4E0B">
        <w:rPr>
          <w:rFonts w:ascii="Arial" w:hAnsi="Arial" w:cs="Arial"/>
          <w:color w:val="000000"/>
        </w:rPr>
        <w:t>s “</w:t>
      </w:r>
      <w:r w:rsidR="00EF4E0B" w:rsidRPr="00EF4E0B">
        <w:rPr>
          <w:rFonts w:ascii="Arial" w:hAnsi="Arial" w:cs="Arial"/>
          <w:color w:val="000000"/>
        </w:rPr>
        <w:t>Enriching the community through the creation, conservation and sharing of art</w:t>
      </w:r>
      <w:r w:rsidRPr="00305832">
        <w:rPr>
          <w:rFonts w:ascii="Arial" w:hAnsi="Arial" w:cs="Arial"/>
          <w:color w:val="000000"/>
        </w:rPr>
        <w:t>.</w:t>
      </w:r>
      <w:r w:rsidR="00EF4E0B">
        <w:rPr>
          <w:rFonts w:ascii="Arial" w:hAnsi="Arial" w:cs="Arial"/>
          <w:color w:val="000000"/>
        </w:rPr>
        <w:t>”</w:t>
      </w:r>
      <w:r w:rsidRPr="00305832">
        <w:rPr>
          <w:rFonts w:ascii="Arial" w:hAnsi="Arial" w:cs="Arial"/>
          <w:color w:val="000000"/>
        </w:rPr>
        <w:t xml:space="preserve"> We offer free admission, tours, programs, and activities for all ages. The Art Gallery presents an average of twelve art exhibitions per year and welcomes over 20,000 visitors annually.  It holds a collection of mid-century artwork</w:t>
      </w:r>
      <w:r w:rsidR="00E07933">
        <w:rPr>
          <w:rFonts w:ascii="Arial" w:hAnsi="Arial" w:cs="Arial"/>
          <w:color w:val="000000"/>
        </w:rPr>
        <w:t>s</w:t>
      </w:r>
      <w:r w:rsidRPr="00305832">
        <w:rPr>
          <w:rFonts w:ascii="Arial" w:hAnsi="Arial" w:cs="Arial"/>
          <w:color w:val="000000"/>
        </w:rPr>
        <w:t xml:space="preserve"> of roughly 850 pieces, mostly from the Peace Region in Northern Alberta.</w:t>
      </w:r>
    </w:p>
    <w:p w14:paraId="1039BBAE" w14:textId="37ABFCE2" w:rsidR="00305832" w:rsidRDefault="00305832" w:rsidP="00305832">
      <w:pPr>
        <w:spacing w:after="0" w:line="276" w:lineRule="auto"/>
        <w:rPr>
          <w:rFonts w:ascii="Arial" w:hAnsi="Arial" w:cs="Arial"/>
          <w:color w:val="000000"/>
        </w:rPr>
      </w:pPr>
      <w:r w:rsidRPr="00305832">
        <w:rPr>
          <w:rFonts w:ascii="Arial" w:hAnsi="Arial" w:cs="Arial"/>
          <w:color w:val="000000"/>
        </w:rPr>
        <w:t> </w:t>
      </w:r>
    </w:p>
    <w:p w14:paraId="5C1134A7" w14:textId="77777777" w:rsidR="00EF4E0B" w:rsidRPr="00305832" w:rsidRDefault="00EF4E0B" w:rsidP="00305832">
      <w:pPr>
        <w:spacing w:after="0" w:line="276" w:lineRule="auto"/>
        <w:rPr>
          <w:rFonts w:ascii="Arial" w:hAnsi="Arial" w:cs="Arial"/>
          <w:color w:val="000000"/>
        </w:rPr>
      </w:pPr>
    </w:p>
    <w:p w14:paraId="11E1B7F0" w14:textId="77777777" w:rsidR="00305832" w:rsidRPr="00305832" w:rsidRDefault="00305832" w:rsidP="00305832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305832">
        <w:rPr>
          <w:rFonts w:ascii="Arial" w:hAnsi="Arial" w:cs="Arial"/>
          <w:b/>
          <w:bCs/>
          <w:color w:val="000000"/>
        </w:rPr>
        <w:t>About the Position</w:t>
      </w:r>
    </w:p>
    <w:p w14:paraId="5EC448F5" w14:textId="77777777" w:rsidR="00305832" w:rsidRDefault="00305832" w:rsidP="00305832">
      <w:pPr>
        <w:spacing w:after="0" w:line="276" w:lineRule="auto"/>
        <w:rPr>
          <w:rFonts w:ascii="Arial" w:hAnsi="Arial" w:cs="Arial"/>
          <w:color w:val="000000"/>
        </w:rPr>
      </w:pPr>
    </w:p>
    <w:p w14:paraId="140DB5A8" w14:textId="7815ADC7" w:rsidR="00C352BE" w:rsidRDefault="00305832" w:rsidP="00C352BE">
      <w:pPr>
        <w:spacing w:after="0" w:line="276" w:lineRule="auto"/>
        <w:rPr>
          <w:rFonts w:ascii="Arial" w:hAnsi="Arial" w:cs="Arial"/>
          <w:color w:val="000000"/>
        </w:rPr>
      </w:pPr>
      <w:r w:rsidRPr="00305832">
        <w:rPr>
          <w:rFonts w:ascii="Arial" w:hAnsi="Arial" w:cs="Arial"/>
          <w:color w:val="000000"/>
        </w:rPr>
        <w:t xml:space="preserve">Reporting to the </w:t>
      </w:r>
      <w:r>
        <w:rPr>
          <w:rFonts w:ascii="Arial" w:hAnsi="Arial" w:cs="Arial"/>
          <w:color w:val="000000"/>
        </w:rPr>
        <w:t xml:space="preserve">Executive Director, the </w:t>
      </w:r>
      <w:r w:rsidRPr="00C352BE">
        <w:rPr>
          <w:rFonts w:ascii="Arial" w:hAnsi="Arial" w:cs="Arial"/>
          <w:i/>
          <w:iCs/>
          <w:color w:val="000000"/>
        </w:rPr>
        <w:t>Coordinator, Fund Development and Operations</w:t>
      </w:r>
      <w:r>
        <w:rPr>
          <w:rFonts w:ascii="Arial" w:hAnsi="Arial" w:cs="Arial"/>
          <w:color w:val="000000"/>
        </w:rPr>
        <w:t xml:space="preserve"> </w:t>
      </w:r>
      <w:r w:rsidRPr="00305832">
        <w:rPr>
          <w:rFonts w:ascii="Arial" w:hAnsi="Arial" w:cs="Arial"/>
          <w:color w:val="000000"/>
        </w:rPr>
        <w:t xml:space="preserve">has responsibility </w:t>
      </w:r>
      <w:r w:rsidR="00551CE9">
        <w:rPr>
          <w:rFonts w:ascii="Arial" w:hAnsi="Arial" w:cs="Arial"/>
          <w:color w:val="000000"/>
        </w:rPr>
        <w:t>for leading areas related to fund development,</w:t>
      </w:r>
      <w:r w:rsidR="00C352BE">
        <w:rPr>
          <w:rFonts w:ascii="Arial" w:hAnsi="Arial" w:cs="Arial"/>
          <w:color w:val="000000"/>
        </w:rPr>
        <w:t xml:space="preserve"> including initiatives and reporting for the Gallery for sponsorship</w:t>
      </w:r>
      <w:r w:rsidR="000A094A">
        <w:rPr>
          <w:rFonts w:ascii="Arial" w:hAnsi="Arial" w:cs="Arial"/>
          <w:color w:val="000000"/>
        </w:rPr>
        <w:t>s</w:t>
      </w:r>
      <w:r w:rsidR="00C352BE">
        <w:rPr>
          <w:rFonts w:ascii="Arial" w:hAnsi="Arial" w:cs="Arial"/>
          <w:color w:val="000000"/>
        </w:rPr>
        <w:t>, grants, fundraising, and donations.</w:t>
      </w:r>
    </w:p>
    <w:p w14:paraId="6F8B9873" w14:textId="59645901" w:rsidR="002666B8" w:rsidRDefault="002666B8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74ED5207" w14:textId="493C0D5E" w:rsidR="000A094A" w:rsidRDefault="000A094A" w:rsidP="000A094A">
      <w:p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 </w:t>
      </w:r>
      <w:proofErr w:type="gramStart"/>
      <w:r>
        <w:rPr>
          <w:rFonts w:ascii="Arial" w:hAnsi="Arial" w:cs="Arial"/>
          <w:color w:val="000000"/>
        </w:rPr>
        <w:t>Coordinator</w:t>
      </w:r>
      <w:proofErr w:type="gramEnd"/>
      <w:r>
        <w:rPr>
          <w:rFonts w:ascii="Arial" w:hAnsi="Arial" w:cs="Arial"/>
          <w:color w:val="000000"/>
        </w:rPr>
        <w:t xml:space="preserve"> w</w:t>
      </w:r>
      <w:r w:rsidR="002666B8">
        <w:rPr>
          <w:rFonts w:ascii="Arial" w:hAnsi="Arial" w:cs="Arial"/>
          <w:color w:val="000000"/>
        </w:rPr>
        <w:t>ork</w:t>
      </w:r>
      <w:r>
        <w:rPr>
          <w:rFonts w:ascii="Arial" w:hAnsi="Arial" w:cs="Arial"/>
          <w:color w:val="000000"/>
        </w:rPr>
        <w:t>s</w:t>
      </w:r>
      <w:r w:rsidR="002666B8">
        <w:rPr>
          <w:rFonts w:ascii="Arial" w:hAnsi="Arial" w:cs="Arial"/>
          <w:color w:val="000000"/>
        </w:rPr>
        <w:t xml:space="preserve"> alongside the Executive Director</w:t>
      </w:r>
      <w:r w:rsidR="006B172A">
        <w:rPr>
          <w:rFonts w:ascii="Arial" w:hAnsi="Arial" w:cs="Arial"/>
          <w:color w:val="000000"/>
        </w:rPr>
        <w:t xml:space="preserve"> and Gallery Administrator to </w:t>
      </w:r>
      <w:r w:rsidR="002666B8">
        <w:rPr>
          <w:rFonts w:ascii="Arial" w:hAnsi="Arial" w:cs="Arial"/>
          <w:color w:val="000000"/>
        </w:rPr>
        <w:t>effectively deliver the administrative supports</w:t>
      </w:r>
      <w:r w:rsidR="00C352BE">
        <w:rPr>
          <w:rFonts w:ascii="Arial" w:hAnsi="Arial" w:cs="Arial"/>
          <w:color w:val="000000"/>
        </w:rPr>
        <w:t xml:space="preserve"> for both staff and the</w:t>
      </w:r>
      <w:r w:rsidR="002666B8">
        <w:rPr>
          <w:rFonts w:ascii="Arial" w:hAnsi="Arial" w:cs="Arial"/>
          <w:color w:val="000000"/>
        </w:rPr>
        <w:t xml:space="preserve"> public and private sector benefits. </w:t>
      </w:r>
      <w:r w:rsidR="00C352BE">
        <w:rPr>
          <w:rFonts w:ascii="Arial" w:hAnsi="Arial" w:cs="Arial"/>
          <w:color w:val="000000"/>
        </w:rPr>
        <w:t xml:space="preserve">They provide valuable support in the </w:t>
      </w:r>
      <w:r w:rsidR="00C352BE" w:rsidRPr="00305832">
        <w:rPr>
          <w:rFonts w:ascii="Arial" w:hAnsi="Arial" w:cs="Arial"/>
          <w:color w:val="000000"/>
        </w:rPr>
        <w:t xml:space="preserve">logistics, scheduling, preparation, delivery and maintenance of </w:t>
      </w:r>
      <w:r w:rsidR="00C352BE">
        <w:rPr>
          <w:rFonts w:ascii="Arial" w:hAnsi="Arial" w:cs="Arial"/>
          <w:color w:val="000000"/>
        </w:rPr>
        <w:t>administrative programs and events lead by this work area</w:t>
      </w:r>
      <w:r w:rsidR="00901F4B">
        <w:rPr>
          <w:rFonts w:ascii="Arial" w:hAnsi="Arial" w:cs="Arial"/>
          <w:color w:val="000000"/>
        </w:rPr>
        <w:t>, including</w:t>
      </w:r>
      <w:r w:rsidR="00DF0D6C">
        <w:rPr>
          <w:rFonts w:ascii="Arial" w:hAnsi="Arial" w:cs="Arial"/>
          <w:color w:val="000000"/>
        </w:rPr>
        <w:t xml:space="preserve"> facility</w:t>
      </w:r>
      <w:r>
        <w:rPr>
          <w:rFonts w:ascii="Arial" w:hAnsi="Arial" w:cs="Arial"/>
          <w:color w:val="000000"/>
        </w:rPr>
        <w:t xml:space="preserve"> and organization operations, and event planning. </w:t>
      </w:r>
    </w:p>
    <w:p w14:paraId="33C6C68E" w14:textId="7A4FEEEF" w:rsidR="00C352BE" w:rsidRDefault="00C352BE" w:rsidP="00C352BE">
      <w:pPr>
        <w:spacing w:after="0" w:line="276" w:lineRule="auto"/>
        <w:rPr>
          <w:rFonts w:ascii="Arial" w:hAnsi="Arial" w:cs="Arial"/>
          <w:color w:val="000000"/>
        </w:rPr>
      </w:pPr>
    </w:p>
    <w:p w14:paraId="5958BD14" w14:textId="77777777" w:rsidR="000A094A" w:rsidRDefault="000A094A" w:rsidP="000A094A">
      <w:pPr>
        <w:spacing w:after="0" w:line="276" w:lineRule="auto"/>
        <w:rPr>
          <w:rFonts w:ascii="Arial" w:hAnsi="Arial" w:cs="Arial"/>
          <w:color w:val="000000"/>
        </w:rPr>
      </w:pPr>
      <w:r w:rsidRPr="00305832">
        <w:rPr>
          <w:rFonts w:ascii="Arial" w:hAnsi="Arial" w:cs="Arial"/>
          <w:color w:val="000000"/>
        </w:rPr>
        <w:t>They will join a team which thrives on respect, integrity, excellence and being responsive to our community and each other.</w:t>
      </w:r>
      <w:r>
        <w:rPr>
          <w:rFonts w:ascii="Arial" w:hAnsi="Arial" w:cs="Arial"/>
          <w:color w:val="000000"/>
        </w:rPr>
        <w:t xml:space="preserve"> </w:t>
      </w:r>
      <w:r w:rsidRPr="00305832">
        <w:rPr>
          <w:rFonts w:ascii="Arial" w:hAnsi="Arial" w:cs="Arial"/>
          <w:color w:val="000000"/>
        </w:rPr>
        <w:t>They are responsible for supporting the priorities and attitudes that exemplify the values, professionalism, mission, and vision of the Gallery.</w:t>
      </w:r>
    </w:p>
    <w:p w14:paraId="3C5A87BA" w14:textId="0D45890E" w:rsidR="000A094A" w:rsidRDefault="000A094A" w:rsidP="000A094A">
      <w:pPr>
        <w:spacing w:after="0" w:line="276" w:lineRule="auto"/>
        <w:rPr>
          <w:rFonts w:ascii="Arial" w:hAnsi="Arial" w:cs="Arial"/>
          <w:color w:val="000000"/>
        </w:rPr>
      </w:pPr>
    </w:p>
    <w:p w14:paraId="3FA7A03F" w14:textId="77777777" w:rsidR="00F26F7F" w:rsidRDefault="00F26F7F" w:rsidP="000A094A">
      <w:pPr>
        <w:spacing w:after="0" w:line="276" w:lineRule="auto"/>
        <w:rPr>
          <w:rFonts w:ascii="Arial" w:hAnsi="Arial" w:cs="Arial"/>
          <w:color w:val="000000"/>
        </w:rPr>
      </w:pPr>
    </w:p>
    <w:p w14:paraId="167BBC2B" w14:textId="56647606" w:rsidR="00F26F7F" w:rsidRDefault="00F26F7F" w:rsidP="00F26F7F">
      <w:pPr>
        <w:spacing w:after="0" w:line="276" w:lineRule="auto"/>
        <w:rPr>
          <w:rFonts w:ascii="Arial" w:hAnsi="Arial" w:cs="Arial"/>
          <w:color w:val="000000"/>
        </w:rPr>
      </w:pPr>
      <w:r w:rsidRPr="00897C3A">
        <w:rPr>
          <w:rFonts w:ascii="Arial" w:hAnsi="Arial" w:cs="Arial"/>
          <w:b/>
          <w:bCs/>
          <w:color w:val="000000"/>
        </w:rPr>
        <w:t>Job Title: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>Coordinator, Fund Development and Operations</w:t>
      </w:r>
    </w:p>
    <w:p w14:paraId="2CF9C2B2" w14:textId="77777777" w:rsidR="00347065" w:rsidRDefault="00347065" w:rsidP="00F26F7F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10F0B5AB" w14:textId="6E00BA58" w:rsidR="00F26F7F" w:rsidRDefault="00F26F7F" w:rsidP="00F26F7F">
      <w:pPr>
        <w:spacing w:after="0" w:line="276" w:lineRule="auto"/>
        <w:rPr>
          <w:rFonts w:ascii="Arial" w:hAnsi="Arial" w:cs="Arial"/>
          <w:color w:val="000000"/>
        </w:rPr>
      </w:pPr>
      <w:r w:rsidRPr="00897C3A">
        <w:rPr>
          <w:rFonts w:ascii="Arial" w:hAnsi="Arial" w:cs="Arial"/>
          <w:b/>
          <w:bCs/>
          <w:color w:val="000000"/>
        </w:rPr>
        <w:t>Status: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>Full-time, Permanent Position</w:t>
      </w:r>
    </w:p>
    <w:p w14:paraId="490F2265" w14:textId="77777777" w:rsidR="00347065" w:rsidRDefault="00347065" w:rsidP="00347065">
      <w:pPr>
        <w:spacing w:after="0" w:line="240" w:lineRule="auto"/>
        <w:rPr>
          <w:rFonts w:ascii="Arial" w:eastAsia="Times New Roman" w:hAnsi="Arial" w:cs="Arial"/>
          <w:b/>
          <w:bCs/>
          <w:lang w:eastAsia="en-CA"/>
        </w:rPr>
      </w:pPr>
    </w:p>
    <w:p w14:paraId="678E4E25" w14:textId="04AF02E8" w:rsidR="000A094A" w:rsidRPr="00347065" w:rsidRDefault="00F26F7F" w:rsidP="00347065">
      <w:pPr>
        <w:spacing w:after="0" w:line="240" w:lineRule="auto"/>
        <w:rPr>
          <w:rFonts w:ascii="Arial" w:eastAsia="Times New Roman" w:hAnsi="Arial" w:cs="Arial"/>
          <w:lang w:eastAsia="en-CA"/>
        </w:rPr>
      </w:pPr>
      <w:r w:rsidRPr="00897C3A">
        <w:rPr>
          <w:rFonts w:ascii="Arial" w:eastAsia="Times New Roman" w:hAnsi="Arial" w:cs="Arial"/>
          <w:b/>
          <w:bCs/>
          <w:lang w:eastAsia="en-CA"/>
        </w:rPr>
        <w:t>Position start date:</w:t>
      </w:r>
      <w:r w:rsidRPr="008B1F26">
        <w:rPr>
          <w:rFonts w:ascii="Arial" w:eastAsia="Times New Roman" w:hAnsi="Arial" w:cs="Arial"/>
          <w:lang w:eastAsia="en-CA"/>
        </w:rPr>
        <w:t xml:space="preserve"> </w:t>
      </w:r>
      <w:r w:rsidRPr="008B1F26">
        <w:rPr>
          <w:rFonts w:ascii="Arial" w:eastAsia="Times New Roman" w:hAnsi="Arial" w:cs="Arial"/>
          <w:lang w:eastAsia="en-CA"/>
        </w:rPr>
        <w:tab/>
      </w:r>
      <w:r>
        <w:rPr>
          <w:rFonts w:ascii="Arial" w:eastAsia="Times New Roman" w:hAnsi="Arial" w:cs="Arial"/>
          <w:lang w:eastAsia="en-CA"/>
        </w:rPr>
        <w:t>Flexible to suitable candidate</w:t>
      </w:r>
    </w:p>
    <w:p w14:paraId="05DA0C9D" w14:textId="77777777" w:rsidR="00347065" w:rsidRDefault="00347065" w:rsidP="003A4656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3B76A208" w14:textId="19228AD3" w:rsidR="003A4656" w:rsidRPr="003A4656" w:rsidRDefault="003A4656" w:rsidP="003A4656">
      <w:p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b/>
          <w:bCs/>
          <w:color w:val="000000"/>
        </w:rPr>
        <w:t>Work Schedule:</w:t>
      </w:r>
      <w:r w:rsidRPr="003A4656">
        <w:rPr>
          <w:rFonts w:ascii="Arial" w:hAnsi="Arial" w:cs="Arial"/>
          <w:color w:val="000000"/>
        </w:rPr>
        <w:t xml:space="preserve"> </w:t>
      </w:r>
      <w:r w:rsidR="00347065">
        <w:rPr>
          <w:rFonts w:ascii="Arial" w:hAnsi="Arial" w:cs="Arial"/>
          <w:color w:val="000000"/>
        </w:rPr>
        <w:tab/>
      </w:r>
      <w:r w:rsidRPr="003A4656">
        <w:rPr>
          <w:rFonts w:ascii="Arial" w:hAnsi="Arial" w:cs="Arial"/>
          <w:color w:val="000000"/>
        </w:rPr>
        <w:t>Monday to Friday</w:t>
      </w:r>
      <w:r>
        <w:rPr>
          <w:rFonts w:ascii="Arial" w:hAnsi="Arial" w:cs="Arial"/>
          <w:color w:val="000000"/>
        </w:rPr>
        <w:t xml:space="preserve"> </w:t>
      </w:r>
      <w:r w:rsidRPr="003A4656">
        <w:rPr>
          <w:rFonts w:ascii="Arial" w:hAnsi="Arial" w:cs="Arial"/>
          <w:color w:val="000000"/>
        </w:rPr>
        <w:t>(some weeknights and weekends required</w:t>
      </w:r>
      <w:r w:rsidR="00347065">
        <w:rPr>
          <w:rFonts w:ascii="Arial" w:hAnsi="Arial" w:cs="Arial"/>
          <w:color w:val="000000"/>
        </w:rPr>
        <w:t xml:space="preserve"> for meetings and events</w:t>
      </w:r>
      <w:r w:rsidRPr="003A4656">
        <w:rPr>
          <w:rFonts w:ascii="Arial" w:hAnsi="Arial" w:cs="Arial"/>
          <w:color w:val="000000"/>
        </w:rPr>
        <w:t>)</w:t>
      </w:r>
    </w:p>
    <w:p w14:paraId="42EFE9C9" w14:textId="77777777" w:rsidR="00347065" w:rsidRDefault="00347065" w:rsidP="003A4656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5132DF54" w14:textId="7AA2BAE0" w:rsidR="003A4656" w:rsidRPr="003A4656" w:rsidRDefault="003A4656" w:rsidP="003A4656">
      <w:p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b/>
          <w:bCs/>
          <w:color w:val="000000"/>
        </w:rPr>
        <w:t>Hours:</w:t>
      </w:r>
      <w:r w:rsidRPr="003A4656">
        <w:rPr>
          <w:rFonts w:ascii="Arial" w:hAnsi="Arial" w:cs="Arial"/>
          <w:color w:val="000000"/>
        </w:rPr>
        <w:t xml:space="preserve"> </w:t>
      </w:r>
      <w:r w:rsidR="00347065">
        <w:rPr>
          <w:rFonts w:ascii="Arial" w:hAnsi="Arial" w:cs="Arial"/>
          <w:color w:val="000000"/>
        </w:rPr>
        <w:tab/>
      </w:r>
      <w:r w:rsidRPr="003A4656">
        <w:rPr>
          <w:rFonts w:ascii="Arial" w:hAnsi="Arial" w:cs="Arial"/>
          <w:color w:val="000000"/>
        </w:rPr>
        <w:t>35 hours per week</w:t>
      </w:r>
    </w:p>
    <w:p w14:paraId="5FFCA715" w14:textId="77777777" w:rsidR="00347065" w:rsidRDefault="00347065" w:rsidP="003A4656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14:paraId="27AE6BDD" w14:textId="08E8A488" w:rsidR="003A4656" w:rsidRPr="003A4656" w:rsidRDefault="003A4656" w:rsidP="003A4656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3A4656">
        <w:rPr>
          <w:rFonts w:ascii="Arial" w:hAnsi="Arial" w:cs="Arial"/>
          <w:b/>
          <w:bCs/>
          <w:color w:val="000000"/>
        </w:rPr>
        <w:lastRenderedPageBreak/>
        <w:t>Compensation:</w:t>
      </w:r>
    </w:p>
    <w:p w14:paraId="696CC8A9" w14:textId="1CAB52C3" w:rsidR="003A4656" w:rsidRPr="003A4656" w:rsidRDefault="003A4656" w:rsidP="003A4656">
      <w:pPr>
        <w:numPr>
          <w:ilvl w:val="0"/>
          <w:numId w:val="22"/>
        </w:num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color w:val="000000"/>
        </w:rPr>
        <w:t>$4</w:t>
      </w:r>
      <w:r>
        <w:rPr>
          <w:rFonts w:ascii="Arial" w:hAnsi="Arial" w:cs="Arial"/>
          <w:color w:val="000000"/>
        </w:rPr>
        <w:t>7</w:t>
      </w:r>
      <w:r w:rsidRPr="003A4656">
        <w:rPr>
          <w:rFonts w:ascii="Arial" w:hAnsi="Arial" w:cs="Arial"/>
          <w:color w:val="000000"/>
        </w:rPr>
        <w:t>,000 – $</w:t>
      </w:r>
      <w:r>
        <w:rPr>
          <w:rFonts w:ascii="Arial" w:hAnsi="Arial" w:cs="Arial"/>
          <w:color w:val="000000"/>
        </w:rPr>
        <w:t>52</w:t>
      </w:r>
      <w:r w:rsidRPr="003A4656">
        <w:rPr>
          <w:rFonts w:ascii="Arial" w:hAnsi="Arial" w:cs="Arial"/>
          <w:color w:val="000000"/>
        </w:rPr>
        <w:t>,000 annual salary commensurate with education / experience</w:t>
      </w:r>
    </w:p>
    <w:p w14:paraId="0D5AF143" w14:textId="77777777" w:rsidR="003A4656" w:rsidRPr="003A4656" w:rsidRDefault="003A4656" w:rsidP="003A4656">
      <w:pPr>
        <w:numPr>
          <w:ilvl w:val="0"/>
          <w:numId w:val="22"/>
        </w:num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color w:val="000000"/>
        </w:rPr>
        <w:t>The position includes a generous health benefit plan covered by the Gallery</w:t>
      </w:r>
    </w:p>
    <w:p w14:paraId="74E64019" w14:textId="77777777" w:rsidR="003A4656" w:rsidRPr="003A4656" w:rsidRDefault="003A4656" w:rsidP="003A4656">
      <w:pPr>
        <w:numPr>
          <w:ilvl w:val="0"/>
          <w:numId w:val="22"/>
        </w:num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color w:val="000000"/>
        </w:rPr>
        <w:t>Paid days off on special days of the calendar</w:t>
      </w:r>
    </w:p>
    <w:p w14:paraId="4035F817" w14:textId="77777777" w:rsidR="003A4656" w:rsidRPr="003A4656" w:rsidRDefault="003A4656" w:rsidP="003A4656">
      <w:pPr>
        <w:numPr>
          <w:ilvl w:val="0"/>
          <w:numId w:val="22"/>
        </w:num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color w:val="000000"/>
        </w:rPr>
        <w:t>Generous annual sick leave</w:t>
      </w:r>
    </w:p>
    <w:p w14:paraId="717B71AE" w14:textId="1971D73A" w:rsidR="003A4656" w:rsidRPr="003A4656" w:rsidRDefault="003A4656" w:rsidP="003A4656">
      <w:pPr>
        <w:numPr>
          <w:ilvl w:val="0"/>
          <w:numId w:val="22"/>
        </w:num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color w:val="000000"/>
        </w:rPr>
        <w:t>Development opportunities</w:t>
      </w:r>
    </w:p>
    <w:p w14:paraId="27C50C8F" w14:textId="77777777" w:rsidR="003A4656" w:rsidRPr="003A4656" w:rsidRDefault="003A4656" w:rsidP="003A4656">
      <w:pPr>
        <w:spacing w:after="0" w:line="276" w:lineRule="auto"/>
        <w:rPr>
          <w:rFonts w:ascii="Arial" w:hAnsi="Arial" w:cs="Arial"/>
          <w:color w:val="000000"/>
        </w:rPr>
      </w:pPr>
    </w:p>
    <w:p w14:paraId="7CAA9E47" w14:textId="4E62E3D4" w:rsidR="00DF0D6C" w:rsidRDefault="00DF0D6C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670BB802" w14:textId="0D517A21" w:rsidR="00347065" w:rsidRPr="003A4656" w:rsidRDefault="00347065" w:rsidP="00347065">
      <w:pPr>
        <w:spacing w:after="0" w:line="276" w:lineRule="auto"/>
        <w:rPr>
          <w:rFonts w:ascii="Arial" w:hAnsi="Arial" w:cs="Arial"/>
          <w:color w:val="000000"/>
        </w:rPr>
      </w:pPr>
      <w:r w:rsidRPr="003A4656">
        <w:rPr>
          <w:rFonts w:ascii="Arial" w:hAnsi="Arial" w:cs="Arial"/>
          <w:b/>
          <w:bCs/>
          <w:color w:val="000000"/>
        </w:rPr>
        <w:t>Closing date for application:</w:t>
      </w:r>
      <w:r w:rsidRPr="003A4656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Tuesday, September 6th, 2022</w:t>
      </w:r>
      <w:r w:rsidRPr="003A4656">
        <w:rPr>
          <w:rFonts w:ascii="Arial" w:hAnsi="Arial" w:cs="Arial"/>
          <w:color w:val="000000"/>
        </w:rPr>
        <w:t>, 5PM MST</w:t>
      </w:r>
    </w:p>
    <w:p w14:paraId="42CB15EE" w14:textId="0415241B" w:rsidR="003A4656" w:rsidRDefault="003A4656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3A16CEB7" w14:textId="77777777" w:rsidR="003A4656" w:rsidRDefault="003A4656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4ADFA687" w14:textId="1FD9AC10" w:rsidR="004233AA" w:rsidRPr="00B63C94" w:rsidRDefault="004233AA" w:rsidP="00EF6D45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Specific Duties</w:t>
      </w:r>
    </w:p>
    <w:p w14:paraId="010457CC" w14:textId="77777777" w:rsidR="004233AA" w:rsidRPr="00B63C94" w:rsidRDefault="004233AA" w:rsidP="00EF6D45">
      <w:pPr>
        <w:spacing w:after="0" w:line="276" w:lineRule="auto"/>
        <w:rPr>
          <w:rFonts w:ascii="Arial" w:hAnsi="Arial"/>
          <w:b/>
        </w:rPr>
      </w:pPr>
    </w:p>
    <w:p w14:paraId="4584FDF5" w14:textId="62DB22D4" w:rsidR="004233AA" w:rsidRPr="00E63574" w:rsidRDefault="00784881" w:rsidP="00EF6D45">
      <w:pPr>
        <w:spacing w:after="0" w:line="276" w:lineRule="auto"/>
        <w:rPr>
          <w:rFonts w:ascii="Arial" w:hAnsi="Arial"/>
          <w:b/>
          <w:bCs/>
          <w:iCs/>
        </w:rPr>
      </w:pPr>
      <w:r w:rsidRPr="00E63574">
        <w:rPr>
          <w:rFonts w:ascii="Arial" w:hAnsi="Arial"/>
          <w:b/>
          <w:bCs/>
          <w:iCs/>
        </w:rPr>
        <w:t>Fund Development</w:t>
      </w:r>
    </w:p>
    <w:p w14:paraId="3B326303" w14:textId="77777777" w:rsidR="00E63574" w:rsidRDefault="00E63574" w:rsidP="00E63574">
      <w:pPr>
        <w:spacing w:after="0" w:line="276" w:lineRule="auto"/>
        <w:rPr>
          <w:rFonts w:ascii="Arial" w:hAnsi="Arial" w:cs="Arial"/>
          <w:color w:val="000000"/>
        </w:rPr>
      </w:pPr>
    </w:p>
    <w:p w14:paraId="1296A5F4" w14:textId="232B038E" w:rsidR="00E63574" w:rsidRDefault="00E63574" w:rsidP="00E63574">
      <w:pPr>
        <w:spacing w:after="0" w:line="276" w:lineRule="auto"/>
        <w:rPr>
          <w:rFonts w:ascii="Arial" w:hAnsi="Arial" w:cs="Arial"/>
          <w:color w:val="000000"/>
        </w:rPr>
      </w:pPr>
      <w:r w:rsidRPr="00305832">
        <w:rPr>
          <w:rFonts w:ascii="Arial" w:hAnsi="Arial" w:cs="Arial"/>
          <w:color w:val="000000"/>
        </w:rPr>
        <w:t xml:space="preserve">The </w:t>
      </w:r>
      <w:r w:rsidR="007C350C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>oordinator</w:t>
      </w:r>
      <w:r w:rsidRPr="00305832">
        <w:rPr>
          <w:rFonts w:ascii="Arial" w:hAnsi="Arial" w:cs="Arial"/>
          <w:color w:val="000000"/>
        </w:rPr>
        <w:t xml:space="preserve"> will build and sustain a positive profile for the Gallery’s </w:t>
      </w:r>
      <w:r>
        <w:rPr>
          <w:rFonts w:ascii="Arial" w:hAnsi="Arial" w:cs="Arial"/>
          <w:color w:val="000000"/>
        </w:rPr>
        <w:t>partnership</w:t>
      </w:r>
      <w:r w:rsidRPr="00305832">
        <w:rPr>
          <w:rFonts w:ascii="Arial" w:hAnsi="Arial" w:cs="Arial"/>
          <w:color w:val="000000"/>
        </w:rPr>
        <w:t xml:space="preserve"> initiatives through strategic liaisons, internal and external communications</w:t>
      </w:r>
      <w:r>
        <w:rPr>
          <w:rFonts w:ascii="Arial" w:hAnsi="Arial" w:cs="Arial"/>
          <w:color w:val="000000"/>
        </w:rPr>
        <w:t>,</w:t>
      </w:r>
      <w:r w:rsidRPr="00305832">
        <w:rPr>
          <w:rFonts w:ascii="Arial" w:hAnsi="Arial" w:cs="Arial"/>
          <w:color w:val="000000"/>
        </w:rPr>
        <w:t xml:space="preserve"> and social media. As needed, they will establish relationships with community stakeholders, identifying and leveraging opportunities to enhance the </w:t>
      </w:r>
      <w:r w:rsidR="00DF0D6C">
        <w:rPr>
          <w:rFonts w:ascii="Arial" w:hAnsi="Arial" w:cs="Arial"/>
          <w:color w:val="000000"/>
        </w:rPr>
        <w:t>Gallery</w:t>
      </w:r>
      <w:r w:rsidRPr="00305832">
        <w:rPr>
          <w:rFonts w:ascii="Arial" w:hAnsi="Arial" w:cs="Arial"/>
          <w:color w:val="000000"/>
        </w:rPr>
        <w:t xml:space="preserve">’s visibility within the </w:t>
      </w:r>
      <w:r w:rsidR="007C350C">
        <w:rPr>
          <w:rFonts w:ascii="Arial" w:hAnsi="Arial" w:cs="Arial"/>
          <w:color w:val="000000"/>
        </w:rPr>
        <w:t xml:space="preserve">local, </w:t>
      </w:r>
      <w:r w:rsidR="00C416C5" w:rsidRPr="00305832">
        <w:rPr>
          <w:rFonts w:ascii="Arial" w:hAnsi="Arial" w:cs="Arial"/>
          <w:color w:val="000000"/>
        </w:rPr>
        <w:t>provincial,</w:t>
      </w:r>
      <w:r w:rsidRPr="00305832">
        <w:rPr>
          <w:rFonts w:ascii="Arial" w:hAnsi="Arial" w:cs="Arial"/>
          <w:color w:val="000000"/>
        </w:rPr>
        <w:t xml:space="preserve"> and national arts community</w:t>
      </w:r>
      <w:r w:rsidR="00DF0D6C">
        <w:rPr>
          <w:rFonts w:ascii="Arial" w:hAnsi="Arial" w:cs="Arial"/>
          <w:color w:val="000000"/>
        </w:rPr>
        <w:t>.</w:t>
      </w:r>
    </w:p>
    <w:p w14:paraId="0A51C072" w14:textId="7D5099E5" w:rsidR="003746D3" w:rsidRDefault="003746D3" w:rsidP="00F9230E">
      <w:pPr>
        <w:spacing w:after="0" w:line="276" w:lineRule="auto"/>
        <w:rPr>
          <w:rFonts w:ascii="Arial" w:hAnsi="Arial"/>
        </w:rPr>
      </w:pPr>
    </w:p>
    <w:p w14:paraId="182CE725" w14:textId="500D4DB3" w:rsidR="003746D3" w:rsidRPr="007C350C" w:rsidRDefault="003746D3" w:rsidP="00F9230E">
      <w:pPr>
        <w:spacing w:after="0" w:line="276" w:lineRule="auto"/>
        <w:rPr>
          <w:rFonts w:ascii="Arial" w:hAnsi="Arial"/>
          <w:i/>
          <w:iCs/>
        </w:rPr>
      </w:pPr>
      <w:r w:rsidRPr="007C350C">
        <w:rPr>
          <w:rFonts w:ascii="Arial" w:hAnsi="Arial"/>
          <w:i/>
          <w:iCs/>
        </w:rPr>
        <w:t>Sponsorships</w:t>
      </w:r>
      <w:r w:rsidR="00E32F95" w:rsidRPr="007C350C">
        <w:rPr>
          <w:rFonts w:ascii="Arial" w:hAnsi="Arial"/>
          <w:i/>
          <w:iCs/>
        </w:rPr>
        <w:t xml:space="preserve"> and Donors</w:t>
      </w:r>
    </w:p>
    <w:p w14:paraId="296A9A8E" w14:textId="77777777" w:rsidR="007C350C" w:rsidRDefault="007C350C" w:rsidP="00F9230E">
      <w:pPr>
        <w:spacing w:after="0" w:line="276" w:lineRule="auto"/>
        <w:rPr>
          <w:rFonts w:ascii="Arial" w:hAnsi="Arial"/>
        </w:rPr>
      </w:pPr>
    </w:p>
    <w:p w14:paraId="3DC9601E" w14:textId="143020DD" w:rsidR="00FC6CEF" w:rsidRDefault="00FC6CEF" w:rsidP="00FC6CEF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Support the Executive Director in fostering </w:t>
      </w:r>
      <w:r w:rsidR="00DF0D6C">
        <w:rPr>
          <w:rFonts w:ascii="Arial" w:hAnsi="Arial"/>
        </w:rPr>
        <w:t xml:space="preserve">current </w:t>
      </w:r>
      <w:r>
        <w:rPr>
          <w:rFonts w:ascii="Arial" w:hAnsi="Arial"/>
        </w:rPr>
        <w:t>sponsor relationships in the community.</w:t>
      </w:r>
    </w:p>
    <w:p w14:paraId="43D14BC8" w14:textId="6BC01A5F" w:rsidR="00FC6CEF" w:rsidRDefault="00FC6CEF" w:rsidP="00FC6CEF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Expand on the depth and range of sponsors for exhibitions and public programs, which includes representing the Gallery in negotiations where necessary.</w:t>
      </w:r>
    </w:p>
    <w:p w14:paraId="155A60C1" w14:textId="4C6CE2AB" w:rsidR="006E3C99" w:rsidRDefault="003746D3" w:rsidP="00F9230E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 w:rsidRPr="006E3C99">
        <w:rPr>
          <w:rFonts w:ascii="Arial" w:hAnsi="Arial"/>
        </w:rPr>
        <w:t>Ensure the</w:t>
      </w:r>
      <w:r w:rsidR="00FC6CEF" w:rsidRPr="006E3C99">
        <w:rPr>
          <w:rFonts w:ascii="Arial" w:hAnsi="Arial"/>
        </w:rPr>
        <w:t xml:space="preserve"> completion</w:t>
      </w:r>
      <w:r w:rsidRPr="006E3C99">
        <w:rPr>
          <w:rFonts w:ascii="Arial" w:hAnsi="Arial"/>
        </w:rPr>
        <w:t xml:space="preserve"> of </w:t>
      </w:r>
      <w:r w:rsidR="006E3C99" w:rsidRPr="006E3C99">
        <w:rPr>
          <w:rFonts w:ascii="Arial" w:hAnsi="Arial"/>
        </w:rPr>
        <w:t xml:space="preserve">sponsorship </w:t>
      </w:r>
      <w:r w:rsidR="00FC6CEF" w:rsidRPr="006E3C99">
        <w:rPr>
          <w:rFonts w:ascii="Arial" w:hAnsi="Arial"/>
        </w:rPr>
        <w:t xml:space="preserve">contracts and </w:t>
      </w:r>
      <w:r w:rsidRPr="006E3C99">
        <w:rPr>
          <w:rFonts w:ascii="Arial" w:hAnsi="Arial"/>
        </w:rPr>
        <w:t>agreements</w:t>
      </w:r>
      <w:r w:rsidR="007C350C">
        <w:rPr>
          <w:rFonts w:ascii="Arial" w:hAnsi="Arial"/>
        </w:rPr>
        <w:t>.</w:t>
      </w:r>
    </w:p>
    <w:p w14:paraId="6D1B9675" w14:textId="04B2C35C" w:rsidR="00A50456" w:rsidRPr="007C350C" w:rsidRDefault="003746D3" w:rsidP="007C350C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 w:rsidRPr="006E3C99">
        <w:rPr>
          <w:rFonts w:ascii="Arial" w:hAnsi="Arial"/>
        </w:rPr>
        <w:t xml:space="preserve">Delivering sponsor benefits, including sponsor </w:t>
      </w:r>
      <w:r w:rsidR="00DF0D6C" w:rsidRPr="006E3C99">
        <w:rPr>
          <w:rFonts w:ascii="Arial" w:hAnsi="Arial"/>
        </w:rPr>
        <w:t>events,</w:t>
      </w:r>
      <w:r w:rsidR="007C350C">
        <w:rPr>
          <w:rFonts w:ascii="Arial" w:hAnsi="Arial"/>
        </w:rPr>
        <w:t xml:space="preserve"> and f</w:t>
      </w:r>
      <w:r w:rsidR="00FC6CEF" w:rsidRPr="007C350C">
        <w:rPr>
          <w:rFonts w:ascii="Arial" w:hAnsi="Arial"/>
        </w:rPr>
        <w:t>acilitating</w:t>
      </w:r>
      <w:r w:rsidR="006E3C99" w:rsidRPr="007C350C">
        <w:rPr>
          <w:rFonts w:ascii="Arial" w:hAnsi="Arial"/>
        </w:rPr>
        <w:t xml:space="preserve"> sponsor </w:t>
      </w:r>
      <w:r w:rsidRPr="007C350C">
        <w:rPr>
          <w:rFonts w:ascii="Arial" w:hAnsi="Arial"/>
        </w:rPr>
        <w:t>access to artworks from Permanent Collection</w:t>
      </w:r>
      <w:r w:rsidR="006E3C99" w:rsidRPr="007C350C">
        <w:rPr>
          <w:rFonts w:ascii="Arial" w:hAnsi="Arial"/>
        </w:rPr>
        <w:t xml:space="preserve"> through the Temporary Loan Program</w:t>
      </w:r>
      <w:r w:rsidR="007C350C">
        <w:rPr>
          <w:rFonts w:ascii="Arial" w:hAnsi="Arial"/>
        </w:rPr>
        <w:t>.</w:t>
      </w:r>
    </w:p>
    <w:p w14:paraId="1A09D55E" w14:textId="65A130A9" w:rsidR="003746D3" w:rsidRPr="00A50456" w:rsidRDefault="006E3C99" w:rsidP="00A50456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 w:rsidRPr="00A50456">
        <w:rPr>
          <w:rFonts w:ascii="Arial" w:hAnsi="Arial"/>
        </w:rPr>
        <w:t>D</w:t>
      </w:r>
      <w:r w:rsidR="003746D3" w:rsidRPr="00A50456">
        <w:rPr>
          <w:rFonts w:ascii="Arial" w:hAnsi="Arial"/>
        </w:rPr>
        <w:t>eveloping</w:t>
      </w:r>
      <w:r w:rsidRPr="00A50456">
        <w:rPr>
          <w:rFonts w:ascii="Arial" w:hAnsi="Arial"/>
        </w:rPr>
        <w:t xml:space="preserve"> and designing</w:t>
      </w:r>
      <w:r w:rsidR="003746D3" w:rsidRPr="00A50456">
        <w:rPr>
          <w:rFonts w:ascii="Arial" w:hAnsi="Arial"/>
        </w:rPr>
        <w:t xml:space="preserve"> final reports</w:t>
      </w:r>
      <w:r w:rsidRPr="00A50456">
        <w:rPr>
          <w:rFonts w:ascii="Arial" w:hAnsi="Arial"/>
        </w:rPr>
        <w:t xml:space="preserve"> provided to sponsors.</w:t>
      </w:r>
    </w:p>
    <w:p w14:paraId="3F5E8FEF" w14:textId="5720A457" w:rsidR="001F0A75" w:rsidRDefault="001F0A75" w:rsidP="001F0A75">
      <w:pPr>
        <w:pStyle w:val="ListParagraph"/>
        <w:numPr>
          <w:ilvl w:val="0"/>
          <w:numId w:val="12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Work collaboratively with other Gallery staff to implement Gallery priorities related to sponsorships.</w:t>
      </w:r>
    </w:p>
    <w:p w14:paraId="6C728FC5" w14:textId="77777777" w:rsidR="00347065" w:rsidRDefault="00347065" w:rsidP="00F9230E">
      <w:pPr>
        <w:spacing w:after="0" w:line="276" w:lineRule="auto"/>
        <w:rPr>
          <w:rFonts w:ascii="Arial" w:hAnsi="Arial"/>
        </w:rPr>
      </w:pPr>
    </w:p>
    <w:p w14:paraId="102E17D5" w14:textId="1ECBB731" w:rsidR="003746D3" w:rsidRPr="002C6DD6" w:rsidRDefault="003746D3" w:rsidP="00F9230E">
      <w:pPr>
        <w:spacing w:after="0" w:line="276" w:lineRule="auto"/>
        <w:rPr>
          <w:rFonts w:ascii="Arial" w:hAnsi="Arial"/>
          <w:i/>
          <w:iCs/>
        </w:rPr>
      </w:pPr>
      <w:r w:rsidRPr="002C6DD6">
        <w:rPr>
          <w:rFonts w:ascii="Arial" w:hAnsi="Arial"/>
          <w:i/>
          <w:iCs/>
        </w:rPr>
        <w:t>Grants</w:t>
      </w:r>
    </w:p>
    <w:p w14:paraId="17CDB054" w14:textId="77777777" w:rsidR="00F9230E" w:rsidRPr="00F9230E" w:rsidRDefault="00F9230E" w:rsidP="00F9230E">
      <w:pPr>
        <w:spacing w:after="0" w:line="276" w:lineRule="auto"/>
        <w:rPr>
          <w:rFonts w:ascii="Arial" w:hAnsi="Arial"/>
        </w:rPr>
      </w:pPr>
    </w:p>
    <w:p w14:paraId="56C36D15" w14:textId="773A39EE" w:rsidR="00A66061" w:rsidRDefault="003746D3" w:rsidP="00A66061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E</w:t>
      </w:r>
      <w:r w:rsidR="00B43830">
        <w:rPr>
          <w:rFonts w:ascii="Arial" w:hAnsi="Arial"/>
        </w:rPr>
        <w:t>nsure</w:t>
      </w:r>
      <w:r w:rsidR="00A66061">
        <w:rPr>
          <w:rFonts w:ascii="Arial" w:hAnsi="Arial"/>
        </w:rPr>
        <w:t xml:space="preserve"> </w:t>
      </w:r>
      <w:r w:rsidR="00383EDA">
        <w:rPr>
          <w:rFonts w:ascii="Arial" w:hAnsi="Arial"/>
        </w:rPr>
        <w:t>the</w:t>
      </w:r>
      <w:r w:rsidR="00A66061">
        <w:rPr>
          <w:rFonts w:ascii="Arial" w:hAnsi="Arial"/>
        </w:rPr>
        <w:t xml:space="preserve"> tracking </w:t>
      </w:r>
      <w:r w:rsidR="00554C45">
        <w:rPr>
          <w:rFonts w:ascii="Arial" w:hAnsi="Arial"/>
        </w:rPr>
        <w:t xml:space="preserve">of </w:t>
      </w:r>
      <w:r w:rsidR="00A66061">
        <w:rPr>
          <w:rFonts w:ascii="Arial" w:hAnsi="Arial"/>
        </w:rPr>
        <w:t xml:space="preserve">grant opportunities and contribute to grant writing where </w:t>
      </w:r>
      <w:r w:rsidR="00215E45">
        <w:rPr>
          <w:rFonts w:ascii="Arial" w:hAnsi="Arial"/>
        </w:rPr>
        <w:t>necessary.</w:t>
      </w:r>
    </w:p>
    <w:p w14:paraId="757036C9" w14:textId="39F4A5CA" w:rsidR="00A66061" w:rsidRDefault="00A66061" w:rsidP="00A66061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Support the Executive Director and Gallery staff in</w:t>
      </w:r>
      <w:r w:rsidR="00181F54">
        <w:rPr>
          <w:rFonts w:ascii="Arial" w:hAnsi="Arial"/>
        </w:rPr>
        <w:t xml:space="preserve"> organizing statistics and</w:t>
      </w:r>
      <w:r>
        <w:rPr>
          <w:rFonts w:ascii="Arial" w:hAnsi="Arial"/>
        </w:rPr>
        <w:t xml:space="preserve"> developing interim and final reports and presentations on Gallery activities to government funders</w:t>
      </w:r>
      <w:r w:rsidR="00215E45">
        <w:rPr>
          <w:rFonts w:ascii="Arial" w:hAnsi="Arial"/>
        </w:rPr>
        <w:t>.</w:t>
      </w:r>
    </w:p>
    <w:p w14:paraId="73D17248" w14:textId="0DB88839" w:rsidR="00A66061" w:rsidRPr="00090BC7" w:rsidRDefault="00090BC7" w:rsidP="00090BC7">
      <w:pPr>
        <w:pStyle w:val="ListParagraph"/>
        <w:numPr>
          <w:ilvl w:val="0"/>
          <w:numId w:val="16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lastRenderedPageBreak/>
        <w:t>O</w:t>
      </w:r>
      <w:r w:rsidR="008E7519">
        <w:rPr>
          <w:rFonts w:ascii="Arial" w:hAnsi="Arial"/>
        </w:rPr>
        <w:t>rganizing</w:t>
      </w:r>
      <w:r>
        <w:rPr>
          <w:rFonts w:ascii="Arial" w:hAnsi="Arial"/>
        </w:rPr>
        <w:t xml:space="preserve"> and collecting</w:t>
      </w:r>
      <w:r w:rsidR="00181F54">
        <w:rPr>
          <w:rFonts w:ascii="Arial" w:hAnsi="Arial"/>
        </w:rPr>
        <w:t xml:space="preserve"> information and statistics</w:t>
      </w:r>
      <w:r>
        <w:rPr>
          <w:rFonts w:ascii="Arial" w:hAnsi="Arial"/>
        </w:rPr>
        <w:t xml:space="preserve"> from each department</w:t>
      </w:r>
      <w:r w:rsidR="008E7519">
        <w:rPr>
          <w:rFonts w:ascii="Arial" w:hAnsi="Arial"/>
        </w:rPr>
        <w:t xml:space="preserve"> </w:t>
      </w:r>
      <w:r w:rsidR="00181F54">
        <w:rPr>
          <w:rFonts w:ascii="Arial" w:hAnsi="Arial"/>
        </w:rPr>
        <w:t xml:space="preserve">that’s required for the </w:t>
      </w:r>
      <w:r>
        <w:rPr>
          <w:rFonts w:ascii="Arial" w:hAnsi="Arial"/>
        </w:rPr>
        <w:t>Gallery’s Annual Report.</w:t>
      </w:r>
    </w:p>
    <w:p w14:paraId="3D13D08A" w14:textId="2E395A6A" w:rsidR="00A66061" w:rsidRPr="00181F54" w:rsidRDefault="00A66061" w:rsidP="00181F54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Support the Executive Director in developing and implementing </w:t>
      </w:r>
      <w:r w:rsidR="00C124C5">
        <w:rPr>
          <w:rFonts w:ascii="Arial" w:hAnsi="Arial"/>
        </w:rPr>
        <w:t>donor campaigns</w:t>
      </w:r>
      <w:r w:rsidR="00181F54">
        <w:rPr>
          <w:rFonts w:ascii="Arial" w:hAnsi="Arial"/>
        </w:rPr>
        <w:t xml:space="preserve">, and in </w:t>
      </w:r>
      <w:r w:rsidR="009F0CB6" w:rsidRPr="00181F54">
        <w:rPr>
          <w:rFonts w:ascii="Arial" w:hAnsi="Arial"/>
        </w:rPr>
        <w:t xml:space="preserve">expanding </w:t>
      </w:r>
      <w:r w:rsidR="00E66774" w:rsidRPr="00181F54">
        <w:rPr>
          <w:rFonts w:ascii="Arial" w:hAnsi="Arial"/>
        </w:rPr>
        <w:t>support from private and public foundations</w:t>
      </w:r>
      <w:r w:rsidR="00181F54">
        <w:rPr>
          <w:rFonts w:ascii="Arial" w:hAnsi="Arial"/>
        </w:rPr>
        <w:t>.</w:t>
      </w:r>
    </w:p>
    <w:p w14:paraId="439B5229" w14:textId="45928C11" w:rsidR="009D4A9F" w:rsidRDefault="009D4A9F" w:rsidP="009D4A9F">
      <w:pPr>
        <w:spacing w:after="0" w:line="276" w:lineRule="auto"/>
        <w:rPr>
          <w:rFonts w:ascii="Arial" w:hAnsi="Arial"/>
        </w:rPr>
      </w:pPr>
    </w:p>
    <w:p w14:paraId="52040685" w14:textId="77777777" w:rsidR="00A602F7" w:rsidRDefault="00A602F7" w:rsidP="009D4A9F">
      <w:pPr>
        <w:spacing w:after="0" w:line="276" w:lineRule="auto"/>
        <w:rPr>
          <w:rFonts w:ascii="Arial" w:hAnsi="Arial"/>
        </w:rPr>
      </w:pPr>
    </w:p>
    <w:p w14:paraId="221440AB" w14:textId="7F7B01D7" w:rsidR="00CA4799" w:rsidRPr="00A602F7" w:rsidRDefault="003746D3" w:rsidP="009D4A9F">
      <w:pPr>
        <w:spacing w:after="0" w:line="276" w:lineRule="auto"/>
        <w:rPr>
          <w:rFonts w:ascii="Arial" w:hAnsi="Arial"/>
          <w:b/>
          <w:bCs/>
        </w:rPr>
      </w:pPr>
      <w:r w:rsidRPr="00A602F7">
        <w:rPr>
          <w:rFonts w:ascii="Arial" w:hAnsi="Arial"/>
          <w:b/>
          <w:bCs/>
        </w:rPr>
        <w:t>Events</w:t>
      </w:r>
    </w:p>
    <w:p w14:paraId="2D029A08" w14:textId="77777777" w:rsidR="00A602F7" w:rsidRDefault="00A602F7" w:rsidP="009D4A9F">
      <w:pPr>
        <w:spacing w:after="0" w:line="276" w:lineRule="auto"/>
        <w:rPr>
          <w:rFonts w:ascii="Arial" w:hAnsi="Arial"/>
        </w:rPr>
      </w:pPr>
    </w:p>
    <w:p w14:paraId="235FB4FF" w14:textId="14AE4FB5" w:rsidR="003746D3" w:rsidRDefault="003746D3" w:rsidP="003746D3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Lead planning and presentation of</w:t>
      </w:r>
      <w:r w:rsidR="00FC6CEF">
        <w:rPr>
          <w:rFonts w:ascii="Arial" w:hAnsi="Arial"/>
        </w:rPr>
        <w:t xml:space="preserve"> major</w:t>
      </w:r>
      <w:r>
        <w:rPr>
          <w:rFonts w:ascii="Arial" w:hAnsi="Arial"/>
        </w:rPr>
        <w:t xml:space="preserve"> fundraising events, like the Annual Art Auction</w:t>
      </w:r>
      <w:r w:rsidR="00FC6CEF">
        <w:rPr>
          <w:rFonts w:ascii="Arial" w:hAnsi="Arial"/>
        </w:rPr>
        <w:t>.</w:t>
      </w:r>
    </w:p>
    <w:p w14:paraId="147B1FDA" w14:textId="77777777" w:rsidR="002417E3" w:rsidRDefault="002417E3" w:rsidP="002417E3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Lead planning and organizing of opening receptions associated with exhibition openings</w:t>
      </w:r>
    </w:p>
    <w:p w14:paraId="0283D68A" w14:textId="50BD08C6" w:rsidR="003746D3" w:rsidRPr="002417E3" w:rsidRDefault="002417E3" w:rsidP="002417E3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Lead planning and organizing of a </w:t>
      </w:r>
      <w:r w:rsidRPr="001F0A75">
        <w:rPr>
          <w:rFonts w:ascii="Arial" w:hAnsi="Arial"/>
        </w:rPr>
        <w:t>private showing or preview of an art exhibition</w:t>
      </w:r>
      <w:r>
        <w:rPr>
          <w:rFonts w:ascii="Arial" w:hAnsi="Arial"/>
        </w:rPr>
        <w:t xml:space="preserve"> related to sponsor benefits.</w:t>
      </w:r>
    </w:p>
    <w:p w14:paraId="1D81ECCB" w14:textId="0960D395" w:rsidR="00E32F95" w:rsidRPr="00E32F95" w:rsidRDefault="00E32F95" w:rsidP="00E32F95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Preparation and promotion of organizational initiatives, like the Annual General Meeting.</w:t>
      </w:r>
    </w:p>
    <w:p w14:paraId="124E9EC0" w14:textId="799B1AAC" w:rsidR="003746D3" w:rsidRDefault="003746D3" w:rsidP="003746D3">
      <w:pPr>
        <w:pStyle w:val="ListParagraph"/>
        <w:numPr>
          <w:ilvl w:val="0"/>
          <w:numId w:val="17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 xml:space="preserve">Potentially assist other departments in preparations for </w:t>
      </w:r>
      <w:r w:rsidR="00FC6CEF">
        <w:rPr>
          <w:rFonts w:ascii="Arial" w:hAnsi="Arial"/>
        </w:rPr>
        <w:t>their events.</w:t>
      </w:r>
    </w:p>
    <w:p w14:paraId="4E5B3756" w14:textId="77777777" w:rsidR="008E7519" w:rsidRPr="00A602F7" w:rsidRDefault="008E7519" w:rsidP="00A602F7">
      <w:pPr>
        <w:spacing w:after="0" w:line="276" w:lineRule="auto"/>
        <w:ind w:left="360"/>
        <w:rPr>
          <w:rFonts w:ascii="Arial" w:hAnsi="Arial"/>
        </w:rPr>
      </w:pPr>
    </w:p>
    <w:p w14:paraId="152B933A" w14:textId="77777777" w:rsidR="00347065" w:rsidRDefault="00347065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5159BC24" w14:textId="6C53CF41" w:rsidR="00206DFF" w:rsidRPr="00090BC7" w:rsidRDefault="001F0A75" w:rsidP="00EF6D45">
      <w:pPr>
        <w:spacing w:after="0" w:line="276" w:lineRule="auto"/>
        <w:rPr>
          <w:rFonts w:ascii="Arial" w:hAnsi="Arial" w:cs="Arial"/>
          <w:b/>
          <w:bCs/>
          <w:color w:val="000000"/>
        </w:rPr>
      </w:pPr>
      <w:r w:rsidRPr="00090BC7">
        <w:rPr>
          <w:rFonts w:ascii="Arial" w:hAnsi="Arial" w:cs="Arial"/>
          <w:b/>
          <w:bCs/>
          <w:color w:val="000000"/>
        </w:rPr>
        <w:t xml:space="preserve">Operations and </w:t>
      </w:r>
      <w:r w:rsidR="00206DFF" w:rsidRPr="00090BC7">
        <w:rPr>
          <w:rFonts w:ascii="Arial" w:hAnsi="Arial" w:cs="Arial"/>
          <w:b/>
          <w:bCs/>
          <w:color w:val="000000"/>
        </w:rPr>
        <w:t>Administration</w:t>
      </w:r>
    </w:p>
    <w:p w14:paraId="141DA6F2" w14:textId="4F66F8AD" w:rsidR="00526DF9" w:rsidRDefault="00526DF9" w:rsidP="00EF6D45">
      <w:pPr>
        <w:spacing w:after="0" w:line="276" w:lineRule="auto"/>
        <w:rPr>
          <w:rFonts w:ascii="Arial" w:hAnsi="Arial" w:cs="Arial"/>
          <w:i/>
          <w:iCs/>
          <w:color w:val="000000"/>
        </w:rPr>
      </w:pPr>
    </w:p>
    <w:p w14:paraId="1FF64793" w14:textId="5538C3C5" w:rsidR="00A83796" w:rsidRDefault="00A83796" w:rsidP="00A83796">
      <w:p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Coordinator leads operational and facility supports of the Gallery, including all administrative processes</w:t>
      </w:r>
      <w:r w:rsidR="00762915">
        <w:rPr>
          <w:rFonts w:ascii="Arial" w:hAnsi="Arial" w:cs="Arial"/>
          <w:color w:val="000000"/>
        </w:rPr>
        <w:t xml:space="preserve"> and contracts</w:t>
      </w:r>
      <w:r>
        <w:rPr>
          <w:rFonts w:ascii="Arial" w:hAnsi="Arial" w:cs="Arial"/>
          <w:color w:val="000000"/>
        </w:rPr>
        <w:t xml:space="preserve"> related to relationships with operational vendors and the City of Grande Prairie on the facility. </w:t>
      </w:r>
    </w:p>
    <w:p w14:paraId="4BE5E229" w14:textId="77777777" w:rsidR="00526DF9" w:rsidRPr="00A50456" w:rsidRDefault="00526DF9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5E58F2FD" w14:textId="0E061574" w:rsidR="00762915" w:rsidRPr="005F42A5" w:rsidRDefault="008E7519" w:rsidP="005F42A5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Key point of contact with</w:t>
      </w:r>
      <w:r w:rsidR="00E32F95">
        <w:rPr>
          <w:rFonts w:ascii="Arial" w:hAnsi="Arial" w:cs="Arial"/>
          <w:color w:val="000000"/>
        </w:rPr>
        <w:t xml:space="preserve"> facility operations and maintenance with the City of Grande Prairie</w:t>
      </w:r>
      <w:r w:rsidR="00090BC7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This includes parking passes</w:t>
      </w:r>
      <w:r w:rsidR="00A50456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access key fobs</w:t>
      </w:r>
      <w:r w:rsidR="00A50456">
        <w:rPr>
          <w:rFonts w:ascii="Arial" w:hAnsi="Arial" w:cs="Arial"/>
          <w:color w:val="000000"/>
        </w:rPr>
        <w:t xml:space="preserve"> and phones</w:t>
      </w:r>
      <w:r>
        <w:rPr>
          <w:rFonts w:ascii="Arial" w:hAnsi="Arial" w:cs="Arial"/>
          <w:color w:val="000000"/>
        </w:rPr>
        <w:t xml:space="preserve"> for </w:t>
      </w:r>
      <w:r w:rsidR="00A50456">
        <w:rPr>
          <w:rFonts w:ascii="Arial" w:hAnsi="Arial" w:cs="Arial"/>
          <w:color w:val="000000"/>
        </w:rPr>
        <w:t xml:space="preserve">Gallery </w:t>
      </w:r>
      <w:r w:rsidR="00090BC7">
        <w:rPr>
          <w:rFonts w:ascii="Arial" w:hAnsi="Arial" w:cs="Arial"/>
          <w:color w:val="000000"/>
        </w:rPr>
        <w:t>staff</w:t>
      </w:r>
      <w:r w:rsidR="00762915">
        <w:rPr>
          <w:rFonts w:ascii="Arial" w:hAnsi="Arial" w:cs="Arial"/>
          <w:color w:val="000000"/>
        </w:rPr>
        <w:t>,</w:t>
      </w:r>
      <w:r w:rsidR="00090BC7">
        <w:rPr>
          <w:rFonts w:ascii="Arial" w:hAnsi="Arial" w:cs="Arial"/>
          <w:color w:val="000000"/>
        </w:rPr>
        <w:t xml:space="preserve"> and</w:t>
      </w:r>
      <w:r>
        <w:rPr>
          <w:rFonts w:ascii="Arial" w:hAnsi="Arial" w:cs="Arial"/>
          <w:color w:val="000000"/>
        </w:rPr>
        <w:t xml:space="preserve"> building maintenance requests</w:t>
      </w:r>
      <w:r w:rsidR="00A50456">
        <w:rPr>
          <w:rFonts w:ascii="Arial" w:hAnsi="Arial" w:cs="Arial"/>
          <w:color w:val="000000"/>
        </w:rPr>
        <w:t xml:space="preserve"> submitted to the </w:t>
      </w:r>
      <w:r w:rsidR="00762915">
        <w:rPr>
          <w:rFonts w:ascii="Arial" w:hAnsi="Arial" w:cs="Arial"/>
          <w:color w:val="000000"/>
        </w:rPr>
        <w:t>City</w:t>
      </w:r>
      <w:r>
        <w:rPr>
          <w:rFonts w:ascii="Arial" w:hAnsi="Arial" w:cs="Arial"/>
          <w:color w:val="000000"/>
        </w:rPr>
        <w:t>.</w:t>
      </w:r>
    </w:p>
    <w:p w14:paraId="035009C9" w14:textId="29778F43" w:rsidR="00E32F95" w:rsidRPr="005F42A5" w:rsidRDefault="008350BD" w:rsidP="005F42A5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</w:t>
      </w:r>
      <w:r w:rsidR="00A83796">
        <w:rPr>
          <w:rFonts w:ascii="Arial" w:hAnsi="Arial" w:cs="Arial"/>
          <w:color w:val="000000"/>
        </w:rPr>
        <w:t>orking with</w:t>
      </w:r>
      <w:r>
        <w:rPr>
          <w:rFonts w:ascii="Arial" w:hAnsi="Arial" w:cs="Arial"/>
          <w:color w:val="000000"/>
        </w:rPr>
        <w:t xml:space="preserve"> current</w:t>
      </w:r>
      <w:r w:rsidR="006138F7">
        <w:rPr>
          <w:rFonts w:ascii="Arial" w:hAnsi="Arial" w:cs="Arial"/>
          <w:color w:val="000000"/>
        </w:rPr>
        <w:t xml:space="preserve"> </w:t>
      </w:r>
      <w:r w:rsidR="00D17DD1">
        <w:rPr>
          <w:rFonts w:ascii="Arial" w:hAnsi="Arial" w:cs="Arial"/>
          <w:color w:val="000000"/>
        </w:rPr>
        <w:t>third-party</w:t>
      </w:r>
      <w:r>
        <w:rPr>
          <w:rFonts w:ascii="Arial" w:hAnsi="Arial" w:cs="Arial"/>
          <w:color w:val="000000"/>
        </w:rPr>
        <w:t xml:space="preserve"> vendors and partners</w:t>
      </w:r>
      <w:r w:rsidR="00A83796">
        <w:rPr>
          <w:rFonts w:ascii="Arial" w:hAnsi="Arial" w:cs="Arial"/>
          <w:color w:val="000000"/>
        </w:rPr>
        <w:t xml:space="preserve"> </w:t>
      </w:r>
      <w:r w:rsidR="00090BC7">
        <w:rPr>
          <w:rFonts w:ascii="Arial" w:hAnsi="Arial" w:cs="Arial"/>
          <w:color w:val="000000"/>
        </w:rPr>
        <w:t xml:space="preserve">who provide </w:t>
      </w:r>
      <w:r w:rsidR="00A83796">
        <w:rPr>
          <w:rFonts w:ascii="Arial" w:hAnsi="Arial" w:cs="Arial"/>
          <w:color w:val="000000"/>
        </w:rPr>
        <w:t>support</w:t>
      </w:r>
      <w:r w:rsidR="00090BC7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and administrative functions </w:t>
      </w:r>
      <w:r w:rsidR="00090BC7">
        <w:rPr>
          <w:rFonts w:ascii="Arial" w:hAnsi="Arial" w:cs="Arial"/>
          <w:color w:val="000000"/>
        </w:rPr>
        <w:t xml:space="preserve">for the Gallery. This includes </w:t>
      </w:r>
      <w:r>
        <w:rPr>
          <w:rFonts w:ascii="Arial" w:hAnsi="Arial" w:cs="Arial"/>
          <w:color w:val="000000"/>
        </w:rPr>
        <w:t>computer t</w:t>
      </w:r>
      <w:r w:rsidR="00090BC7">
        <w:rPr>
          <w:rFonts w:ascii="Arial" w:hAnsi="Arial" w:cs="Arial"/>
          <w:color w:val="000000"/>
        </w:rPr>
        <w:t>ech support</w:t>
      </w:r>
      <w:r>
        <w:rPr>
          <w:rFonts w:ascii="Arial" w:hAnsi="Arial" w:cs="Arial"/>
          <w:color w:val="000000"/>
        </w:rPr>
        <w:t xml:space="preserve">, human resources, website, </w:t>
      </w:r>
      <w:proofErr w:type="gramStart"/>
      <w:r w:rsidR="00B077B8">
        <w:rPr>
          <w:rFonts w:ascii="Arial" w:hAnsi="Arial" w:cs="Arial"/>
          <w:color w:val="000000"/>
        </w:rPr>
        <w:t>Square</w:t>
      </w:r>
      <w:proofErr w:type="gramEnd"/>
      <w:r w:rsidR="00B077B8">
        <w:rPr>
          <w:rFonts w:ascii="Arial" w:hAnsi="Arial" w:cs="Arial"/>
          <w:color w:val="000000"/>
        </w:rPr>
        <w:t xml:space="preserve"> payments, </w:t>
      </w:r>
      <w:r>
        <w:rPr>
          <w:rFonts w:ascii="Arial" w:hAnsi="Arial" w:cs="Arial"/>
          <w:color w:val="000000"/>
        </w:rPr>
        <w:t>and photocopier services.</w:t>
      </w:r>
    </w:p>
    <w:p w14:paraId="008B209B" w14:textId="2D8BB852" w:rsidR="006138F7" w:rsidRPr="005F42A5" w:rsidRDefault="00E32F95" w:rsidP="005F42A5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Support the Executive Director in matters relating to the Board of Directors, through organizing Committees, documents</w:t>
      </w:r>
      <w:r w:rsidR="00762915">
        <w:rPr>
          <w:rFonts w:ascii="Arial" w:hAnsi="Arial"/>
        </w:rPr>
        <w:t>, the Annual General Meeting,</w:t>
      </w:r>
      <w:r>
        <w:rPr>
          <w:rFonts w:ascii="Arial" w:hAnsi="Arial"/>
        </w:rPr>
        <w:t xml:space="preserve"> and other duties as assigned</w:t>
      </w:r>
      <w:r w:rsidR="008350BD">
        <w:rPr>
          <w:rFonts w:ascii="Arial" w:hAnsi="Arial"/>
        </w:rPr>
        <w:t>.</w:t>
      </w:r>
    </w:p>
    <w:p w14:paraId="48490C87" w14:textId="226F2705" w:rsidR="00E32F95" w:rsidRPr="00A50456" w:rsidRDefault="005F42A5" w:rsidP="001F0A75">
      <w:pPr>
        <w:pStyle w:val="ListParagraph"/>
        <w:numPr>
          <w:ilvl w:val="0"/>
          <w:numId w:val="12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With support from the Executive Director, e</w:t>
      </w:r>
      <w:r w:rsidR="001F0A75">
        <w:rPr>
          <w:rFonts w:ascii="Arial" w:hAnsi="Arial"/>
        </w:rPr>
        <w:t xml:space="preserve">nsure the proper development of administrative tools, such as timesheets, annual business plan, performance review templates, professional development of staff, </w:t>
      </w:r>
      <w:r w:rsidR="009705A9">
        <w:rPr>
          <w:rFonts w:ascii="Arial" w:hAnsi="Arial"/>
        </w:rPr>
        <w:t xml:space="preserve">human resources, </w:t>
      </w:r>
      <w:r w:rsidR="001F0A75">
        <w:rPr>
          <w:rFonts w:ascii="Arial" w:hAnsi="Arial"/>
        </w:rPr>
        <w:t>and more as assigned</w:t>
      </w:r>
      <w:r w:rsidR="008E7519">
        <w:rPr>
          <w:rFonts w:ascii="Arial" w:hAnsi="Arial"/>
        </w:rPr>
        <w:t>.</w:t>
      </w:r>
    </w:p>
    <w:p w14:paraId="4C395632" w14:textId="6A5397AD" w:rsidR="00E32F95" w:rsidRDefault="00E32F95" w:rsidP="00E32F95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Alongside the Bookkeeper, manage the onboarding and functionality of staff benefits, medical and dental benefits plan, safety records and training opportunities, </w:t>
      </w:r>
      <w:r w:rsidR="0007247F">
        <w:rPr>
          <w:rFonts w:ascii="Arial" w:hAnsi="Arial" w:cs="Arial"/>
          <w:color w:val="000000"/>
        </w:rPr>
        <w:t>HR</w:t>
      </w:r>
      <w:r>
        <w:rPr>
          <w:rFonts w:ascii="Arial" w:hAnsi="Arial" w:cs="Arial"/>
          <w:color w:val="000000"/>
        </w:rPr>
        <w:t xml:space="preserve"> processes, etc</w:t>
      </w:r>
      <w:r w:rsidR="00A50456">
        <w:rPr>
          <w:rFonts w:ascii="Arial" w:hAnsi="Arial" w:cs="Arial"/>
          <w:color w:val="000000"/>
        </w:rPr>
        <w:t>.</w:t>
      </w:r>
    </w:p>
    <w:p w14:paraId="3DF2FB3C" w14:textId="77777777" w:rsidR="00A50456" w:rsidRDefault="00A50456" w:rsidP="00A50456">
      <w:pPr>
        <w:pStyle w:val="ListParagraph"/>
        <w:numPr>
          <w:ilvl w:val="0"/>
          <w:numId w:val="8"/>
        </w:numPr>
        <w:spacing w:after="0" w:line="276" w:lineRule="auto"/>
        <w:rPr>
          <w:rFonts w:ascii="Arial" w:hAnsi="Arial"/>
        </w:rPr>
      </w:pPr>
      <w:r>
        <w:rPr>
          <w:rFonts w:ascii="Arial" w:hAnsi="Arial"/>
        </w:rPr>
        <w:t>Participate in budgeting, which includes the quarterly forecasting.</w:t>
      </w:r>
    </w:p>
    <w:p w14:paraId="2FA0914D" w14:textId="77777777" w:rsidR="00A50456" w:rsidRDefault="00A50456" w:rsidP="00A50456">
      <w:pPr>
        <w:pStyle w:val="ListParagraph"/>
        <w:spacing w:after="0" w:line="276" w:lineRule="auto"/>
        <w:rPr>
          <w:rFonts w:ascii="Arial" w:hAnsi="Arial" w:cs="Arial"/>
          <w:color w:val="000000"/>
        </w:rPr>
      </w:pPr>
    </w:p>
    <w:p w14:paraId="231A9144" w14:textId="4D439A78" w:rsidR="001F0A75" w:rsidRPr="00762915" w:rsidRDefault="001F0A75" w:rsidP="001F0A75">
      <w:pPr>
        <w:spacing w:after="0" w:line="276" w:lineRule="auto"/>
        <w:rPr>
          <w:rFonts w:ascii="Arial" w:hAnsi="Arial"/>
          <w:b/>
          <w:bCs/>
        </w:rPr>
      </w:pPr>
    </w:p>
    <w:p w14:paraId="3589D359" w14:textId="366C2DB6" w:rsidR="001F0A75" w:rsidRPr="00762915" w:rsidRDefault="00A83796" w:rsidP="001F0A75">
      <w:pPr>
        <w:spacing w:after="0" w:line="276" w:lineRule="auto"/>
        <w:rPr>
          <w:rFonts w:ascii="Arial" w:hAnsi="Arial"/>
          <w:b/>
          <w:bCs/>
        </w:rPr>
      </w:pPr>
      <w:r w:rsidRPr="00762915">
        <w:rPr>
          <w:rFonts w:ascii="Arial" w:hAnsi="Arial"/>
          <w:b/>
          <w:bCs/>
        </w:rPr>
        <w:t>Visitor Experience</w:t>
      </w:r>
    </w:p>
    <w:p w14:paraId="0BFB81B7" w14:textId="4AD51843" w:rsidR="00167485" w:rsidRDefault="00167485" w:rsidP="00E20C6A">
      <w:pPr>
        <w:spacing w:after="0" w:line="276" w:lineRule="auto"/>
        <w:rPr>
          <w:rFonts w:ascii="Arial" w:hAnsi="Arial"/>
        </w:rPr>
      </w:pPr>
    </w:p>
    <w:p w14:paraId="1377F57F" w14:textId="16E685C8" w:rsidR="00167485" w:rsidRPr="00E20C6A" w:rsidRDefault="00167485" w:rsidP="00E20C6A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color w:val="000000"/>
        </w:rPr>
      </w:pPr>
      <w:r w:rsidRPr="00E20C6A">
        <w:rPr>
          <w:rFonts w:ascii="Arial" w:hAnsi="Arial" w:cs="Arial"/>
          <w:color w:val="000000"/>
        </w:rPr>
        <w:t>Assisting, when necessary, in ensuring a positive visitor experience and the safety of visitors; stanchioning artwork and work areas, placing signage throughout gallery spaces, clearing tables and chairs</w:t>
      </w:r>
      <w:r w:rsidR="00A83796">
        <w:rPr>
          <w:rFonts w:ascii="Arial" w:hAnsi="Arial" w:cs="Arial"/>
          <w:color w:val="000000"/>
        </w:rPr>
        <w:t>.</w:t>
      </w:r>
    </w:p>
    <w:p w14:paraId="660CF6A5" w14:textId="55E3547D" w:rsidR="00206DFF" w:rsidRDefault="00A83796" w:rsidP="00E20C6A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Potentially</w:t>
      </w:r>
      <w:r w:rsidR="0007247F">
        <w:rPr>
          <w:rFonts w:ascii="Arial" w:hAnsi="Arial" w:cs="Arial"/>
          <w:color w:val="000000"/>
        </w:rPr>
        <w:t xml:space="preserve"> having occasional shifts at the reception desk and</w:t>
      </w:r>
      <w:r>
        <w:rPr>
          <w:rFonts w:ascii="Arial" w:hAnsi="Arial" w:cs="Arial"/>
          <w:color w:val="000000"/>
        </w:rPr>
        <w:t xml:space="preserve"> u</w:t>
      </w:r>
      <w:r w:rsidR="00167485" w:rsidRPr="00E20C6A">
        <w:rPr>
          <w:rFonts w:ascii="Arial" w:hAnsi="Arial" w:cs="Arial"/>
          <w:color w:val="000000"/>
        </w:rPr>
        <w:t>ndertaking duties required in opening and closing the Gallery to the public</w:t>
      </w:r>
      <w:r>
        <w:rPr>
          <w:rFonts w:ascii="Arial" w:hAnsi="Arial" w:cs="Arial"/>
          <w:color w:val="000000"/>
        </w:rPr>
        <w:t>.</w:t>
      </w:r>
    </w:p>
    <w:p w14:paraId="2B3B4959" w14:textId="35E639D1" w:rsidR="00E20C6A" w:rsidRDefault="00A83796" w:rsidP="00E20C6A">
      <w:pPr>
        <w:pStyle w:val="ListParagraph"/>
        <w:numPr>
          <w:ilvl w:val="0"/>
          <w:numId w:val="19"/>
        </w:num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Working with the Gallery Administrator regarding</w:t>
      </w:r>
      <w:r w:rsidR="00E20C6A">
        <w:rPr>
          <w:rFonts w:ascii="Arial" w:hAnsi="Arial" w:cs="Arial"/>
          <w:color w:val="000000"/>
        </w:rPr>
        <w:t xml:space="preserve"> all wayfinding and visitor experience in the </w:t>
      </w:r>
      <w:r>
        <w:rPr>
          <w:rFonts w:ascii="Arial" w:hAnsi="Arial" w:cs="Arial"/>
          <w:color w:val="000000"/>
        </w:rPr>
        <w:t>G</w:t>
      </w:r>
      <w:r w:rsidR="00E20C6A">
        <w:rPr>
          <w:rFonts w:ascii="Arial" w:hAnsi="Arial" w:cs="Arial"/>
          <w:color w:val="000000"/>
        </w:rPr>
        <w:t>allery (exhibition signage falls to Curatorial Assistants</w:t>
      </w:r>
      <w:r w:rsidR="00A50456">
        <w:rPr>
          <w:rFonts w:ascii="Arial" w:hAnsi="Arial" w:cs="Arial"/>
          <w:color w:val="000000"/>
        </w:rPr>
        <w:t>.</w:t>
      </w:r>
      <w:r w:rsidR="00E20C6A">
        <w:rPr>
          <w:rFonts w:ascii="Arial" w:hAnsi="Arial" w:cs="Arial"/>
          <w:color w:val="000000"/>
        </w:rPr>
        <w:t>)</w:t>
      </w:r>
    </w:p>
    <w:p w14:paraId="168D3771" w14:textId="429499A1" w:rsidR="00A83796" w:rsidRPr="00A83796" w:rsidRDefault="00A83796" w:rsidP="00EF6D45">
      <w:pPr>
        <w:spacing w:after="0" w:line="276" w:lineRule="auto"/>
        <w:rPr>
          <w:rFonts w:ascii="Arial" w:hAnsi="Arial" w:cs="Arial"/>
          <w:color w:val="000000"/>
        </w:rPr>
      </w:pPr>
    </w:p>
    <w:p w14:paraId="59D69C70" w14:textId="77777777" w:rsidR="00A83796" w:rsidRPr="00206DFF" w:rsidRDefault="00A83796" w:rsidP="00EF6D45">
      <w:pPr>
        <w:spacing w:after="0" w:line="276" w:lineRule="auto"/>
        <w:rPr>
          <w:rFonts w:ascii="Arial" w:hAnsi="Arial" w:cs="Arial"/>
          <w:i/>
          <w:iCs/>
          <w:color w:val="000000"/>
        </w:rPr>
      </w:pPr>
    </w:p>
    <w:p w14:paraId="5D9452B8" w14:textId="77777777" w:rsidR="007573CB" w:rsidRPr="00B63C94" w:rsidRDefault="007573CB" w:rsidP="00EF6D45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Skills and Abilities</w:t>
      </w:r>
    </w:p>
    <w:p w14:paraId="1E3640F3" w14:textId="77777777" w:rsidR="007573CB" w:rsidRPr="00B63C94" w:rsidRDefault="007573CB" w:rsidP="00EF6D45">
      <w:pPr>
        <w:spacing w:after="0" w:line="276" w:lineRule="auto"/>
        <w:rPr>
          <w:rFonts w:ascii="Arial" w:hAnsi="Arial" w:cs="Arial"/>
          <w:b/>
        </w:rPr>
      </w:pPr>
    </w:p>
    <w:p w14:paraId="22667788" w14:textId="7317E858" w:rsidR="008416A2" w:rsidRDefault="008416A2" w:rsidP="00EF6D45">
      <w:pPr>
        <w:spacing w:after="0" w:line="276" w:lineRule="auto"/>
        <w:ind w:firstLine="360"/>
        <w:rPr>
          <w:rFonts w:ascii="Arial" w:hAnsi="Arial" w:cs="Arial"/>
          <w:i/>
        </w:rPr>
      </w:pPr>
      <w:r w:rsidRPr="00B63C94">
        <w:rPr>
          <w:rFonts w:ascii="Arial" w:hAnsi="Arial" w:cs="Arial"/>
          <w:i/>
        </w:rPr>
        <w:t>Required</w:t>
      </w:r>
    </w:p>
    <w:p w14:paraId="77396104" w14:textId="77777777" w:rsidR="00C833FB" w:rsidRPr="00B63C94" w:rsidRDefault="00C833FB" w:rsidP="00EF6D45">
      <w:pPr>
        <w:spacing w:after="0" w:line="276" w:lineRule="auto"/>
        <w:ind w:firstLine="360"/>
        <w:rPr>
          <w:rFonts w:ascii="Arial" w:hAnsi="Arial" w:cs="Arial"/>
          <w:i/>
        </w:rPr>
      </w:pPr>
    </w:p>
    <w:p w14:paraId="225EFECA" w14:textId="77777777" w:rsidR="00C833FB" w:rsidRPr="00E97E0D" w:rsidRDefault="00C833FB" w:rsidP="00C833F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Demonstrated experience in fund development practices and their adjacency to marketing, community engagement and networking.</w:t>
      </w:r>
    </w:p>
    <w:p w14:paraId="316156B0" w14:textId="77777777" w:rsidR="00C833FB" w:rsidRPr="006F41F2" w:rsidRDefault="00C833FB" w:rsidP="00C833F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Demonstrated skills in event planning and report/grant writing.</w:t>
      </w:r>
    </w:p>
    <w:p w14:paraId="50045A4C" w14:textId="77777777" w:rsidR="00B63C94" w:rsidRPr="00E97E0D" w:rsidRDefault="00265F27" w:rsidP="00E97E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The ability to work well independently on several projects concurrently and e</w:t>
      </w:r>
      <w:r w:rsidR="0049377E" w:rsidRPr="00B63C94">
        <w:rPr>
          <w:rFonts w:ascii="Arial" w:hAnsi="Arial" w:cs="Arial"/>
        </w:rPr>
        <w:t>xcellent verbal communication, writing</w:t>
      </w:r>
      <w:r w:rsidR="006F24AC" w:rsidRPr="00B63C94">
        <w:rPr>
          <w:rFonts w:ascii="Arial" w:hAnsi="Arial" w:cs="Arial"/>
        </w:rPr>
        <w:t xml:space="preserve"> </w:t>
      </w:r>
      <w:r w:rsidR="0049377E" w:rsidRPr="00B63C94">
        <w:rPr>
          <w:rFonts w:ascii="Arial" w:hAnsi="Arial" w:cs="Arial"/>
        </w:rPr>
        <w:t>/</w:t>
      </w:r>
      <w:r w:rsidR="006F24AC" w:rsidRPr="00B63C94">
        <w:rPr>
          <w:rFonts w:ascii="Arial" w:hAnsi="Arial" w:cs="Arial"/>
        </w:rPr>
        <w:t xml:space="preserve"> </w:t>
      </w:r>
      <w:r w:rsidR="0049377E" w:rsidRPr="00B63C94">
        <w:rPr>
          <w:rFonts w:ascii="Arial" w:hAnsi="Arial" w:cs="Arial"/>
        </w:rPr>
        <w:t>editing, organizational</w:t>
      </w:r>
      <w:r w:rsidRPr="00B63C94">
        <w:rPr>
          <w:rFonts w:ascii="Arial" w:hAnsi="Arial" w:cs="Arial"/>
        </w:rPr>
        <w:t>,</w:t>
      </w:r>
      <w:r w:rsidR="0049377E" w:rsidRPr="00B63C94">
        <w:rPr>
          <w:rFonts w:ascii="Arial" w:hAnsi="Arial" w:cs="Arial"/>
        </w:rPr>
        <w:t xml:space="preserve"> </w:t>
      </w:r>
      <w:r w:rsidRPr="00B63C94">
        <w:rPr>
          <w:rFonts w:ascii="Arial" w:hAnsi="Arial" w:cs="Arial"/>
        </w:rPr>
        <w:t>creative thinking</w:t>
      </w:r>
      <w:r w:rsidR="000769FE">
        <w:rPr>
          <w:rFonts w:ascii="Arial" w:hAnsi="Arial" w:cs="Arial"/>
        </w:rPr>
        <w:t>, problem solving</w:t>
      </w:r>
      <w:r w:rsidRPr="00B63C94">
        <w:rPr>
          <w:rFonts w:ascii="Arial" w:hAnsi="Arial" w:cs="Arial"/>
        </w:rPr>
        <w:t xml:space="preserve"> </w:t>
      </w:r>
      <w:r w:rsidR="0049377E" w:rsidRPr="00B63C94">
        <w:rPr>
          <w:rFonts w:ascii="Arial" w:hAnsi="Arial" w:cs="Arial"/>
        </w:rPr>
        <w:t>and interpersonal skills</w:t>
      </w:r>
      <w:r w:rsidRPr="00B63C94">
        <w:rPr>
          <w:rFonts w:ascii="Arial" w:hAnsi="Arial" w:cs="Arial"/>
        </w:rPr>
        <w:t>.</w:t>
      </w:r>
      <w:r w:rsidR="00B63C94" w:rsidRPr="00B63C94">
        <w:rPr>
          <w:rFonts w:ascii="Arial" w:hAnsi="Arial" w:cs="Arial"/>
        </w:rPr>
        <w:t xml:space="preserve"> </w:t>
      </w:r>
    </w:p>
    <w:p w14:paraId="5208F0CC" w14:textId="16D05CBB" w:rsidR="00E97E0D" w:rsidRDefault="00B63C94" w:rsidP="00E97E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0769FE">
        <w:rPr>
          <w:rFonts w:ascii="Arial" w:hAnsi="Arial" w:cs="Arial"/>
        </w:rPr>
        <w:t>Strong initiative an</w:t>
      </w:r>
      <w:r w:rsidR="00E97E0D">
        <w:rPr>
          <w:rFonts w:ascii="Arial" w:hAnsi="Arial" w:cs="Arial"/>
        </w:rPr>
        <w:t>d customer service skills.</w:t>
      </w:r>
    </w:p>
    <w:p w14:paraId="7E60E732" w14:textId="6CB37A15" w:rsidR="00E97E0D" w:rsidRPr="00E97E0D" w:rsidRDefault="00B63C94" w:rsidP="00E97E0D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E97E0D">
        <w:rPr>
          <w:rFonts w:ascii="Arial" w:hAnsi="Arial" w:cs="Arial"/>
        </w:rPr>
        <w:t>The a</w:t>
      </w:r>
      <w:r w:rsidR="0049377E" w:rsidRPr="00E97E0D">
        <w:rPr>
          <w:rFonts w:ascii="Arial" w:hAnsi="Arial" w:cs="Arial"/>
        </w:rPr>
        <w:t>bility to work independently and as part of a team and to respond to changing priorities</w:t>
      </w:r>
      <w:r w:rsidR="00C833FB">
        <w:rPr>
          <w:rFonts w:ascii="Arial" w:hAnsi="Arial" w:cs="Arial"/>
        </w:rPr>
        <w:t>.</w:t>
      </w:r>
    </w:p>
    <w:p w14:paraId="6692647E" w14:textId="77777777" w:rsidR="000769FE" w:rsidRPr="00E97E0D" w:rsidRDefault="0049377E" w:rsidP="00E97E0D">
      <w:pPr>
        <w:pStyle w:val="ListParagraph"/>
        <w:numPr>
          <w:ilvl w:val="0"/>
          <w:numId w:val="10"/>
        </w:numPr>
        <w:spacing w:line="276" w:lineRule="auto"/>
        <w:rPr>
          <w:rFonts w:ascii="Arial" w:hAnsi="Arial" w:cs="Arial"/>
        </w:rPr>
      </w:pPr>
      <w:r w:rsidRPr="00E97E0D">
        <w:rPr>
          <w:rFonts w:ascii="Arial" w:hAnsi="Arial" w:cs="Arial"/>
        </w:rPr>
        <w:t>A proven track record of establishing and meeting deadlines.</w:t>
      </w:r>
    </w:p>
    <w:p w14:paraId="19263561" w14:textId="65075FF2" w:rsidR="000769FE" w:rsidRPr="00E97E0D" w:rsidRDefault="000769FE" w:rsidP="00E97E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 xml:space="preserve">Flexible, </w:t>
      </w:r>
      <w:r w:rsidR="00C833FB" w:rsidRPr="00B63C94">
        <w:rPr>
          <w:rFonts w:ascii="Arial" w:hAnsi="Arial" w:cs="Arial"/>
        </w:rPr>
        <w:t>discreet,</w:t>
      </w:r>
      <w:r w:rsidRPr="00B63C94">
        <w:rPr>
          <w:rFonts w:ascii="Arial" w:hAnsi="Arial" w:cs="Arial"/>
        </w:rPr>
        <w:t xml:space="preserve"> and able to maintain confidential information, knowledge of correct protocol for specific situations.</w:t>
      </w:r>
    </w:p>
    <w:p w14:paraId="69DA8A86" w14:textId="77777777" w:rsidR="006242EB" w:rsidRPr="00E97E0D" w:rsidRDefault="000769FE" w:rsidP="00E97E0D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Experience and comfort with facilitation of committee meetings.</w:t>
      </w:r>
    </w:p>
    <w:p w14:paraId="0001310B" w14:textId="77777777" w:rsidR="0049377E" w:rsidRPr="00B63C94" w:rsidRDefault="0049377E" w:rsidP="00EF6D45">
      <w:pPr>
        <w:pStyle w:val="ListParagraph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Possess a valid driver’s license.</w:t>
      </w:r>
    </w:p>
    <w:p w14:paraId="48C317DC" w14:textId="66F8A70C" w:rsidR="00D24112" w:rsidRDefault="00D24112" w:rsidP="00EF6D45">
      <w:pPr>
        <w:pStyle w:val="ListParagraph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36BC787A" w14:textId="77777777" w:rsidR="00C833FB" w:rsidRPr="00762915" w:rsidRDefault="00C833FB" w:rsidP="0076291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7F773AD8" w14:textId="7766BE21" w:rsidR="008416A2" w:rsidRDefault="008416A2" w:rsidP="00EF6D45">
      <w:pPr>
        <w:spacing w:after="0" w:line="276" w:lineRule="auto"/>
        <w:ind w:firstLine="360"/>
        <w:rPr>
          <w:rFonts w:ascii="Arial" w:hAnsi="Arial" w:cs="Arial"/>
          <w:i/>
        </w:rPr>
      </w:pPr>
      <w:r w:rsidRPr="00B63C94">
        <w:rPr>
          <w:rFonts w:ascii="Arial" w:hAnsi="Arial" w:cs="Arial"/>
          <w:i/>
        </w:rPr>
        <w:t>Assets</w:t>
      </w:r>
    </w:p>
    <w:p w14:paraId="3B98E1B6" w14:textId="77777777" w:rsidR="00C833FB" w:rsidRPr="00B63C94" w:rsidRDefault="00C833FB" w:rsidP="00EF6D45">
      <w:pPr>
        <w:spacing w:after="0" w:line="276" w:lineRule="auto"/>
        <w:ind w:firstLine="360"/>
        <w:rPr>
          <w:rFonts w:ascii="Arial" w:hAnsi="Arial" w:cs="Arial"/>
          <w:i/>
        </w:rPr>
      </w:pPr>
    </w:p>
    <w:p w14:paraId="1C197C10" w14:textId="195BB2AC" w:rsidR="00E97E0D" w:rsidRPr="00E97E0D" w:rsidRDefault="00963A31" w:rsidP="00E97E0D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</w:rPr>
        <w:t>Demonstrate</w:t>
      </w:r>
      <w:r w:rsidR="00B63C94" w:rsidRPr="00B63C94">
        <w:rPr>
          <w:rFonts w:ascii="Arial" w:hAnsi="Arial" w:cs="Arial"/>
        </w:rPr>
        <w:t>d</w:t>
      </w:r>
      <w:r w:rsidR="008416A2" w:rsidRPr="00B63C94">
        <w:rPr>
          <w:rFonts w:ascii="Arial" w:hAnsi="Arial" w:cs="Arial"/>
        </w:rPr>
        <w:t xml:space="preserve"> ability to adequately use Microsoft Office</w:t>
      </w:r>
      <w:r w:rsidR="00762915">
        <w:rPr>
          <w:rFonts w:ascii="Arial" w:hAnsi="Arial" w:cs="Arial"/>
        </w:rPr>
        <w:t xml:space="preserve"> and Adobe</w:t>
      </w:r>
      <w:r w:rsidR="008416A2" w:rsidRPr="00B63C94">
        <w:rPr>
          <w:rFonts w:ascii="Arial" w:hAnsi="Arial" w:cs="Arial"/>
        </w:rPr>
        <w:t xml:space="preserve"> applications</w:t>
      </w:r>
      <w:r w:rsidR="00762915">
        <w:rPr>
          <w:rFonts w:ascii="Arial" w:hAnsi="Arial" w:cs="Arial"/>
        </w:rPr>
        <w:t xml:space="preserve"> on Apple/Mac</w:t>
      </w:r>
      <w:r w:rsidR="00813CDE" w:rsidRPr="00B63C94">
        <w:rPr>
          <w:rFonts w:ascii="Arial" w:hAnsi="Arial" w:cs="Arial"/>
        </w:rPr>
        <w:t xml:space="preserve"> platforms.</w:t>
      </w:r>
    </w:p>
    <w:p w14:paraId="18B93494" w14:textId="77777777" w:rsidR="00D24112" w:rsidRPr="00E97E0D" w:rsidRDefault="00E97E0D" w:rsidP="00E97E0D">
      <w:pPr>
        <w:pStyle w:val="ListParagraph"/>
        <w:numPr>
          <w:ilvl w:val="0"/>
          <w:numId w:val="3"/>
        </w:num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</w:rPr>
        <w:t>Demonstrated passion for the Arts and for life-long learning.</w:t>
      </w:r>
    </w:p>
    <w:p w14:paraId="140CD7AC" w14:textId="77777777" w:rsidR="00D24112" w:rsidRPr="00E97E0D" w:rsidRDefault="00D24112" w:rsidP="00E97E0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t>Demonstrated high energy level and flexibility, pleasant persona coupled with sound judgment.</w:t>
      </w:r>
    </w:p>
    <w:p w14:paraId="4BBAAF69" w14:textId="26A31EA8" w:rsidR="00813CDE" w:rsidRPr="00E97E0D" w:rsidRDefault="00D24112" w:rsidP="00E97E0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B63C94">
        <w:rPr>
          <w:rFonts w:ascii="Arial" w:hAnsi="Arial" w:cs="Arial"/>
        </w:rPr>
        <w:lastRenderedPageBreak/>
        <w:t>Office administration experience</w:t>
      </w:r>
      <w:r w:rsidR="00762915">
        <w:rPr>
          <w:rFonts w:ascii="Arial" w:hAnsi="Arial" w:cs="Arial"/>
        </w:rPr>
        <w:t xml:space="preserve"> in a non-profit</w:t>
      </w:r>
      <w:r w:rsidRPr="00B63C94">
        <w:rPr>
          <w:rFonts w:ascii="Arial" w:hAnsi="Arial" w:cs="Arial"/>
        </w:rPr>
        <w:t>.</w:t>
      </w:r>
    </w:p>
    <w:p w14:paraId="53E82563" w14:textId="77777777" w:rsidR="008416A2" w:rsidRPr="005D4082" w:rsidRDefault="00F46DD7" w:rsidP="0094774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</w:rPr>
      </w:pPr>
      <w:r w:rsidRPr="005D4082">
        <w:rPr>
          <w:rFonts w:ascii="Arial" w:hAnsi="Arial" w:cs="Arial"/>
        </w:rPr>
        <w:t>The a</w:t>
      </w:r>
      <w:r w:rsidR="00813CDE" w:rsidRPr="005D4082">
        <w:rPr>
          <w:rFonts w:ascii="Arial" w:hAnsi="Arial" w:cs="Arial"/>
        </w:rPr>
        <w:t>bility to work well in a multi-ethnic</w:t>
      </w:r>
      <w:r w:rsidR="005D4082" w:rsidRPr="005D4082">
        <w:rPr>
          <w:rFonts w:ascii="Arial" w:hAnsi="Arial" w:cs="Arial"/>
        </w:rPr>
        <w:t xml:space="preserve"> and multi-cultural environment. </w:t>
      </w:r>
    </w:p>
    <w:p w14:paraId="0BEF236E" w14:textId="77777777" w:rsidR="005D4082" w:rsidRPr="005D4082" w:rsidRDefault="005D4082" w:rsidP="005D4082">
      <w:pPr>
        <w:pStyle w:val="ListParagraph"/>
        <w:spacing w:after="0"/>
        <w:rPr>
          <w:rFonts w:ascii="Arial" w:hAnsi="Arial" w:cs="Arial"/>
          <w:b/>
        </w:rPr>
      </w:pPr>
    </w:p>
    <w:p w14:paraId="4081B00C" w14:textId="29E9383D" w:rsidR="006C033C" w:rsidRDefault="006C033C" w:rsidP="00EF6D45">
      <w:pPr>
        <w:spacing w:after="0" w:line="276" w:lineRule="auto"/>
        <w:rPr>
          <w:rFonts w:ascii="Arial" w:hAnsi="Arial" w:cs="Arial"/>
        </w:rPr>
      </w:pPr>
    </w:p>
    <w:p w14:paraId="01A0D7C4" w14:textId="77777777" w:rsidR="002417E3" w:rsidRPr="00B63C94" w:rsidRDefault="002417E3" w:rsidP="002417E3">
      <w:pPr>
        <w:spacing w:after="0" w:line="276" w:lineRule="auto"/>
        <w:rPr>
          <w:rFonts w:ascii="Arial" w:hAnsi="Arial" w:cs="Arial"/>
          <w:b/>
        </w:rPr>
      </w:pPr>
      <w:r w:rsidRPr="00B63C94">
        <w:rPr>
          <w:rFonts w:ascii="Arial" w:hAnsi="Arial" w:cs="Arial"/>
          <w:b/>
        </w:rPr>
        <w:t>Qualifications</w:t>
      </w:r>
    </w:p>
    <w:p w14:paraId="12823746" w14:textId="77777777" w:rsidR="002417E3" w:rsidRPr="00B63C94" w:rsidRDefault="002417E3" w:rsidP="002417E3">
      <w:pPr>
        <w:spacing w:after="0" w:line="276" w:lineRule="auto"/>
        <w:rPr>
          <w:rFonts w:ascii="Arial" w:hAnsi="Arial" w:cs="Arial"/>
        </w:rPr>
      </w:pPr>
    </w:p>
    <w:p w14:paraId="62E50368" w14:textId="20301179" w:rsidR="00B077B8" w:rsidRDefault="002417E3" w:rsidP="00762915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B63C9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Bachelor’s</w:t>
      </w:r>
      <w:r w:rsidRPr="00B63C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Pr="00B63C94">
        <w:rPr>
          <w:rFonts w:ascii="Arial" w:hAnsi="Arial" w:cs="Arial"/>
          <w:sz w:val="22"/>
          <w:szCs w:val="22"/>
        </w:rPr>
        <w:t>egree in</w:t>
      </w:r>
      <w:r>
        <w:rPr>
          <w:rFonts w:ascii="Arial" w:hAnsi="Arial" w:cs="Arial"/>
          <w:sz w:val="22"/>
          <w:szCs w:val="22"/>
        </w:rPr>
        <w:t xml:space="preserve"> </w:t>
      </w:r>
      <w:r w:rsidR="00762915">
        <w:rPr>
          <w:rFonts w:ascii="Arial" w:hAnsi="Arial" w:cs="Arial"/>
          <w:sz w:val="22"/>
          <w:szCs w:val="22"/>
        </w:rPr>
        <w:t>Business</w:t>
      </w:r>
      <w:r>
        <w:rPr>
          <w:rFonts w:ascii="Arial" w:hAnsi="Arial" w:cs="Arial"/>
          <w:sz w:val="22"/>
          <w:szCs w:val="22"/>
        </w:rPr>
        <w:t>, Administration, Communications, Fine Arts, Museums Studies</w:t>
      </w:r>
      <w:r w:rsidRPr="00B63C94">
        <w:rPr>
          <w:rFonts w:ascii="Arial" w:hAnsi="Arial" w:cs="Arial"/>
          <w:sz w:val="22"/>
          <w:szCs w:val="22"/>
        </w:rPr>
        <w:t>, or other related discipline, along with at least two y</w:t>
      </w:r>
      <w:r>
        <w:rPr>
          <w:rFonts w:ascii="Arial" w:hAnsi="Arial" w:cs="Arial"/>
          <w:sz w:val="22"/>
          <w:szCs w:val="22"/>
        </w:rPr>
        <w:t xml:space="preserve">ears of related experience in an </w:t>
      </w:r>
      <w:r w:rsidR="00762915">
        <w:rPr>
          <w:rFonts w:ascii="Arial" w:hAnsi="Arial" w:cs="Arial"/>
          <w:sz w:val="22"/>
          <w:szCs w:val="22"/>
        </w:rPr>
        <w:t>administrative</w:t>
      </w:r>
      <w:r>
        <w:rPr>
          <w:rFonts w:ascii="Arial" w:hAnsi="Arial" w:cs="Arial"/>
          <w:sz w:val="22"/>
          <w:szCs w:val="22"/>
        </w:rPr>
        <w:t xml:space="preserve"> </w:t>
      </w:r>
      <w:r w:rsidRPr="00B63C94">
        <w:rPr>
          <w:rFonts w:ascii="Arial" w:hAnsi="Arial" w:cs="Arial"/>
          <w:sz w:val="22"/>
          <w:szCs w:val="22"/>
        </w:rPr>
        <w:t xml:space="preserve">position, or equivalent education and experience. </w:t>
      </w:r>
    </w:p>
    <w:p w14:paraId="6F1B0CFF" w14:textId="7BCE7BC2" w:rsidR="008B36E3" w:rsidRDefault="008B36E3" w:rsidP="00762915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3B6EBBAF" w14:textId="22230C4E" w:rsidR="008B36E3" w:rsidRPr="00B569CE" w:rsidRDefault="008B36E3" w:rsidP="00762915">
      <w:pPr>
        <w:pStyle w:val="Default"/>
        <w:spacing w:line="276" w:lineRule="auto"/>
        <w:rPr>
          <w:rFonts w:ascii="Arial" w:hAnsi="Arial" w:cs="Arial"/>
          <w:sz w:val="21"/>
          <w:szCs w:val="21"/>
        </w:rPr>
      </w:pPr>
    </w:p>
    <w:p w14:paraId="7CA92547" w14:textId="77777777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sz w:val="22"/>
          <w:szCs w:val="22"/>
        </w:rPr>
        <w:t> </w:t>
      </w:r>
    </w:p>
    <w:p w14:paraId="00080A23" w14:textId="77777777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b/>
          <w:bCs/>
          <w:sz w:val="22"/>
          <w:szCs w:val="22"/>
        </w:rPr>
        <w:t>Please send a cover letter and CV, and any inquiries, to:</w:t>
      </w:r>
    </w:p>
    <w:p w14:paraId="7D0709B9" w14:textId="77777777" w:rsidR="00B569CE" w:rsidRPr="00B569CE" w:rsidRDefault="00B569CE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4F797F36" w14:textId="1F0424DE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8B36E3">
          <w:rPr>
            <w:rStyle w:val="Hyperlink"/>
            <w:rFonts w:ascii="Arial" w:hAnsi="Arial" w:cs="Arial"/>
            <w:sz w:val="22"/>
            <w:szCs w:val="22"/>
          </w:rPr>
          <w:t>info@aggp.ca</w:t>
        </w:r>
      </w:hyperlink>
    </w:p>
    <w:p w14:paraId="176375A6" w14:textId="77777777" w:rsidR="00B569CE" w:rsidRPr="00B569CE" w:rsidRDefault="00B569CE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031211B0" w14:textId="120CFD70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sz w:val="22"/>
          <w:szCs w:val="22"/>
        </w:rPr>
        <w:t>Attn: Executive Director, Daniel Becker</w:t>
      </w:r>
    </w:p>
    <w:p w14:paraId="2567FCCC" w14:textId="77777777" w:rsidR="00B569CE" w:rsidRPr="00B569CE" w:rsidRDefault="00B569CE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73D5098" w14:textId="5DA5317A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sz w:val="22"/>
          <w:szCs w:val="22"/>
        </w:rPr>
        <w:t>Mailing Address:</w:t>
      </w:r>
      <w:r w:rsidRPr="008B36E3">
        <w:rPr>
          <w:rFonts w:ascii="Arial" w:hAnsi="Arial" w:cs="Arial"/>
          <w:sz w:val="22"/>
          <w:szCs w:val="22"/>
        </w:rPr>
        <w:br/>
        <w:t>103, 9839 – 103 Avenue</w:t>
      </w:r>
      <w:r w:rsidRPr="008B36E3">
        <w:rPr>
          <w:rFonts w:ascii="Arial" w:hAnsi="Arial" w:cs="Arial"/>
          <w:sz w:val="22"/>
          <w:szCs w:val="22"/>
        </w:rPr>
        <w:br/>
        <w:t>Grande Prairie, AB</w:t>
      </w:r>
      <w:r w:rsidRPr="008B36E3">
        <w:rPr>
          <w:rFonts w:ascii="Arial" w:hAnsi="Arial" w:cs="Arial"/>
          <w:sz w:val="22"/>
          <w:szCs w:val="22"/>
        </w:rPr>
        <w:br/>
        <w:t>T8V 6M7</w:t>
      </w:r>
    </w:p>
    <w:p w14:paraId="3D52729F" w14:textId="77777777" w:rsidR="00B569CE" w:rsidRPr="00B569CE" w:rsidRDefault="00B569CE" w:rsidP="008B36E3">
      <w:pPr>
        <w:pStyle w:val="Defaul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3649D840" w14:textId="2159F208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b/>
          <w:bCs/>
          <w:sz w:val="22"/>
          <w:szCs w:val="22"/>
        </w:rPr>
        <w:t>Closing date for application:</w:t>
      </w:r>
      <w:r w:rsidRPr="008B36E3">
        <w:rPr>
          <w:rFonts w:ascii="Arial" w:hAnsi="Arial" w:cs="Arial"/>
          <w:sz w:val="22"/>
          <w:szCs w:val="22"/>
        </w:rPr>
        <w:t xml:space="preserve"> Tuesday, September 6th, 2022, at 5PM MST</w:t>
      </w:r>
    </w:p>
    <w:p w14:paraId="49F9D17D" w14:textId="77777777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sz w:val="22"/>
          <w:szCs w:val="22"/>
        </w:rPr>
        <w:t> </w:t>
      </w:r>
    </w:p>
    <w:p w14:paraId="0FE671C5" w14:textId="77777777" w:rsidR="008B36E3" w:rsidRPr="008B36E3" w:rsidRDefault="008B36E3" w:rsidP="008B36E3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8B36E3">
        <w:rPr>
          <w:rFonts w:ascii="Arial" w:hAnsi="Arial" w:cs="Arial"/>
          <w:sz w:val="22"/>
          <w:szCs w:val="22"/>
        </w:rPr>
        <w:t>We thank all who may apply, however only those who are short-listed will be contacted for an interview.</w:t>
      </w:r>
    </w:p>
    <w:p w14:paraId="359BDD1C" w14:textId="77777777" w:rsidR="008B36E3" w:rsidRPr="00B569CE" w:rsidRDefault="008B36E3" w:rsidP="00762915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sectPr w:rsidR="008B36E3" w:rsidRPr="00B569CE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BA780" w14:textId="77777777" w:rsidR="008C6ADC" w:rsidRDefault="008C6ADC" w:rsidP="00315348">
      <w:pPr>
        <w:spacing w:after="0" w:line="240" w:lineRule="auto"/>
      </w:pPr>
      <w:r>
        <w:separator/>
      </w:r>
    </w:p>
  </w:endnote>
  <w:endnote w:type="continuationSeparator" w:id="0">
    <w:p w14:paraId="63573A55" w14:textId="77777777" w:rsidR="008C6ADC" w:rsidRDefault="008C6ADC" w:rsidP="003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6C10" w14:textId="6EC2E81E" w:rsidR="00813CDE" w:rsidRPr="00813CDE" w:rsidRDefault="00813CDE" w:rsidP="00813CDE">
    <w:pPr>
      <w:pStyle w:val="Footer"/>
      <w:jc w:val="center"/>
    </w:pPr>
    <w:r>
      <w:t xml:space="preserve">| </w:t>
    </w:r>
    <w:r>
      <w:rPr>
        <w:noProof/>
      </w:rPr>
      <w:t xml:space="preserve">Page </w:t>
    </w:r>
    <w:r w:rsidRPr="00813CDE">
      <w:rPr>
        <w:b/>
        <w:bCs/>
        <w:noProof/>
      </w:rPr>
      <w:fldChar w:fldCharType="begin"/>
    </w:r>
    <w:r w:rsidRPr="00813CDE">
      <w:rPr>
        <w:b/>
        <w:bCs/>
        <w:noProof/>
      </w:rPr>
      <w:instrText xml:space="preserve"> PAGE  \* Arabic  \* MERGEFORMAT </w:instrText>
    </w:r>
    <w:r w:rsidRPr="00813CDE">
      <w:rPr>
        <w:b/>
        <w:bCs/>
        <w:noProof/>
      </w:rPr>
      <w:fldChar w:fldCharType="separate"/>
    </w:r>
    <w:r w:rsidR="00135D9C">
      <w:rPr>
        <w:b/>
        <w:bCs/>
        <w:noProof/>
      </w:rPr>
      <w:t>3</w:t>
    </w:r>
    <w:r w:rsidRPr="00813CDE">
      <w:rPr>
        <w:b/>
        <w:bCs/>
        <w:noProof/>
      </w:rPr>
      <w:fldChar w:fldCharType="end"/>
    </w:r>
    <w:r>
      <w:rPr>
        <w:noProof/>
      </w:rPr>
      <w:t xml:space="preserve"> of </w:t>
    </w:r>
    <w:r w:rsidRPr="00813CDE">
      <w:rPr>
        <w:b/>
        <w:bCs/>
        <w:noProof/>
      </w:rPr>
      <w:fldChar w:fldCharType="begin"/>
    </w:r>
    <w:r w:rsidRPr="00813CDE">
      <w:rPr>
        <w:b/>
        <w:bCs/>
        <w:noProof/>
      </w:rPr>
      <w:instrText xml:space="preserve"> NUMPAGES  \* Arabic  \* MERGEFORMAT </w:instrText>
    </w:r>
    <w:r w:rsidRPr="00813CDE">
      <w:rPr>
        <w:b/>
        <w:bCs/>
        <w:noProof/>
      </w:rPr>
      <w:fldChar w:fldCharType="separate"/>
    </w:r>
    <w:r w:rsidR="00135D9C">
      <w:rPr>
        <w:b/>
        <w:bCs/>
        <w:noProof/>
      </w:rPr>
      <w:t>3</w:t>
    </w:r>
    <w:r w:rsidRPr="00813CDE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5A94" w14:textId="77777777" w:rsidR="008C6ADC" w:rsidRDefault="008C6ADC" w:rsidP="00315348">
      <w:pPr>
        <w:spacing w:after="0" w:line="240" w:lineRule="auto"/>
      </w:pPr>
      <w:r>
        <w:separator/>
      </w:r>
    </w:p>
  </w:footnote>
  <w:footnote w:type="continuationSeparator" w:id="0">
    <w:p w14:paraId="45D8F44E" w14:textId="77777777" w:rsidR="008C6ADC" w:rsidRDefault="008C6ADC" w:rsidP="003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608E" w14:textId="77777777" w:rsidR="005F5FED" w:rsidRDefault="00315348" w:rsidP="00D022D2">
    <w:pPr>
      <w:spacing w:after="0"/>
      <w:ind w:left="4320" w:hanging="4320"/>
      <w:rPr>
        <w:rFonts w:ascii="Arial" w:hAnsi="Arial" w:cs="Arial"/>
        <w:color w:val="FFFFFF" w:themeColor="background1"/>
        <w:sz w:val="40"/>
        <w:szCs w:val="40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</w:pPr>
    <w:r w:rsidRPr="00315348">
      <w:rPr>
        <w:rFonts w:ascii="Arial" w:hAnsi="Arial" w:cs="Arial"/>
        <w:noProof/>
        <w:lang w:val="en-US"/>
      </w:rPr>
      <w:drawing>
        <wp:anchor distT="0" distB="0" distL="114300" distR="114300" simplePos="0" relativeHeight="251658240" behindDoc="0" locked="0" layoutInCell="1" allowOverlap="1" wp14:anchorId="1C81171B" wp14:editId="1D39E10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286000" cy="463296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GGP_Envelope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463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5348">
      <w:rPr>
        <w:rFonts w:ascii="Arial" w:hAnsi="Arial" w:cs="Arial"/>
      </w:rPr>
      <w:tab/>
    </w:r>
    <w:r w:rsidR="005F5FED">
      <w:rPr>
        <w:rFonts w:ascii="Arial" w:hAnsi="Arial" w:cs="Arial"/>
        <w:color w:val="FFFFFF" w:themeColor="background1"/>
        <w:sz w:val="40"/>
        <w:szCs w:val="40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  <w:t xml:space="preserve">Coordinator, </w:t>
    </w:r>
  </w:p>
  <w:p w14:paraId="1D4ADC64" w14:textId="5BF5B5E1" w:rsidR="00305832" w:rsidRPr="00305832" w:rsidRDefault="005F5FED" w:rsidP="00305832">
    <w:pPr>
      <w:spacing w:after="0"/>
      <w:ind w:left="4320" w:right="-360"/>
      <w:rPr>
        <w:rFonts w:ascii="Arial" w:hAnsi="Arial" w:cs="Arial"/>
        <w:color w:val="FFFFFF" w:themeColor="background1"/>
        <w:sz w:val="40"/>
        <w:szCs w:val="40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</w:pPr>
    <w:r>
      <w:rPr>
        <w:rFonts w:ascii="Arial" w:hAnsi="Arial" w:cs="Arial"/>
        <w:color w:val="FFFFFF" w:themeColor="background1"/>
        <w:sz w:val="40"/>
        <w:szCs w:val="40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  <w:t xml:space="preserve">Fund </w:t>
    </w:r>
    <w:r w:rsidR="00D022D2">
      <w:rPr>
        <w:rFonts w:ascii="Arial" w:hAnsi="Arial" w:cs="Arial"/>
        <w:color w:val="FFFFFF" w:themeColor="background1"/>
        <w:sz w:val="40"/>
        <w:szCs w:val="40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  <w:t>Development</w:t>
    </w:r>
    <w:r w:rsidR="00A10A3A">
      <w:rPr>
        <w:rFonts w:ascii="Arial" w:hAnsi="Arial" w:cs="Arial"/>
        <w:color w:val="FFFFFF" w:themeColor="background1"/>
        <w:sz w:val="40"/>
        <w:szCs w:val="40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  <w:t xml:space="preserve"> and </w:t>
    </w:r>
    <w:r w:rsidR="00305832">
      <w:rPr>
        <w:rFonts w:ascii="Arial" w:hAnsi="Arial" w:cs="Arial"/>
        <w:color w:val="FFFFFF" w:themeColor="background1"/>
        <w:sz w:val="40"/>
        <w:szCs w:val="40"/>
        <w14:shadow w14:blurRad="114300" w14:dist="76200" w14:dir="1260000" w14:sx="100000" w14:sy="100000" w14:kx="0" w14:ky="0" w14:algn="ctr">
          <w14:srgbClr w14:val="000000"/>
        </w14:shadow>
        <w14:textOutline w14:w="12700" w14:cap="rnd" w14:cmpd="sng" w14:algn="ctr">
          <w14:solidFill>
            <w14:schemeClr w14:val="tx1"/>
          </w14:solidFill>
          <w14:prstDash w14:val="solid"/>
          <w14:bevel/>
        </w14:textOutline>
      </w:rPr>
      <w:t>Operations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2A68"/>
    <w:multiLevelType w:val="hybridMultilevel"/>
    <w:tmpl w:val="21DAF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46070"/>
    <w:multiLevelType w:val="hybridMultilevel"/>
    <w:tmpl w:val="C31CB7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A6ABE"/>
    <w:multiLevelType w:val="hybridMultilevel"/>
    <w:tmpl w:val="174033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E009A"/>
    <w:multiLevelType w:val="hybridMultilevel"/>
    <w:tmpl w:val="6E02A1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73A86"/>
    <w:multiLevelType w:val="hybridMultilevel"/>
    <w:tmpl w:val="CF7692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13ADA"/>
    <w:multiLevelType w:val="hybridMultilevel"/>
    <w:tmpl w:val="6F1CEF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11171"/>
    <w:multiLevelType w:val="multilevel"/>
    <w:tmpl w:val="C270D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D0B55"/>
    <w:multiLevelType w:val="hybridMultilevel"/>
    <w:tmpl w:val="F126E4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8271E"/>
    <w:multiLevelType w:val="hybridMultilevel"/>
    <w:tmpl w:val="BA640D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A54A4"/>
    <w:multiLevelType w:val="hybridMultilevel"/>
    <w:tmpl w:val="A6CAFD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3374E"/>
    <w:multiLevelType w:val="hybridMultilevel"/>
    <w:tmpl w:val="BF525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FF44F3"/>
    <w:multiLevelType w:val="hybridMultilevel"/>
    <w:tmpl w:val="E056B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D70B3"/>
    <w:multiLevelType w:val="hybridMultilevel"/>
    <w:tmpl w:val="853E41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E506B"/>
    <w:multiLevelType w:val="hybridMultilevel"/>
    <w:tmpl w:val="DD5002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27FD1"/>
    <w:multiLevelType w:val="hybridMultilevel"/>
    <w:tmpl w:val="AE2C7F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AF1929"/>
    <w:multiLevelType w:val="hybridMultilevel"/>
    <w:tmpl w:val="008E8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E59C6"/>
    <w:multiLevelType w:val="hybridMultilevel"/>
    <w:tmpl w:val="93DCCE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E7E8B"/>
    <w:multiLevelType w:val="hybridMultilevel"/>
    <w:tmpl w:val="D73CD2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C7A95"/>
    <w:multiLevelType w:val="hybridMultilevel"/>
    <w:tmpl w:val="5D306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E419C5"/>
    <w:multiLevelType w:val="hybridMultilevel"/>
    <w:tmpl w:val="C2165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02A20"/>
    <w:multiLevelType w:val="hybridMultilevel"/>
    <w:tmpl w:val="75A019C2"/>
    <w:lvl w:ilvl="0" w:tplc="753055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817434">
    <w:abstractNumId w:val="2"/>
  </w:num>
  <w:num w:numId="2" w16cid:durableId="877743645">
    <w:abstractNumId w:val="16"/>
  </w:num>
  <w:num w:numId="3" w16cid:durableId="732852102">
    <w:abstractNumId w:val="13"/>
  </w:num>
  <w:num w:numId="4" w16cid:durableId="1084646856">
    <w:abstractNumId w:val="1"/>
  </w:num>
  <w:num w:numId="5" w16cid:durableId="575360411">
    <w:abstractNumId w:val="12"/>
  </w:num>
  <w:num w:numId="6" w16cid:durableId="1400204720">
    <w:abstractNumId w:val="3"/>
  </w:num>
  <w:num w:numId="7" w16cid:durableId="1147235955">
    <w:abstractNumId w:val="11"/>
  </w:num>
  <w:num w:numId="8" w16cid:durableId="1481114733">
    <w:abstractNumId w:val="18"/>
  </w:num>
  <w:num w:numId="9" w16cid:durableId="1187062682">
    <w:abstractNumId w:val="9"/>
  </w:num>
  <w:num w:numId="10" w16cid:durableId="214439332">
    <w:abstractNumId w:val="14"/>
  </w:num>
  <w:num w:numId="11" w16cid:durableId="11617494">
    <w:abstractNumId w:val="7"/>
  </w:num>
  <w:num w:numId="12" w16cid:durableId="561256946">
    <w:abstractNumId w:val="5"/>
  </w:num>
  <w:num w:numId="13" w16cid:durableId="2132241242">
    <w:abstractNumId w:val="17"/>
  </w:num>
  <w:num w:numId="14" w16cid:durableId="1270822100">
    <w:abstractNumId w:val="7"/>
  </w:num>
  <w:num w:numId="15" w16cid:durableId="1720007792">
    <w:abstractNumId w:val="10"/>
  </w:num>
  <w:num w:numId="16" w16cid:durableId="2076656252">
    <w:abstractNumId w:val="15"/>
  </w:num>
  <w:num w:numId="17" w16cid:durableId="154732870">
    <w:abstractNumId w:val="19"/>
  </w:num>
  <w:num w:numId="18" w16cid:durableId="2011447745">
    <w:abstractNumId w:val="8"/>
  </w:num>
  <w:num w:numId="19" w16cid:durableId="1848249191">
    <w:abstractNumId w:val="4"/>
  </w:num>
  <w:num w:numId="20" w16cid:durableId="616983982">
    <w:abstractNumId w:val="20"/>
  </w:num>
  <w:num w:numId="21" w16cid:durableId="122894819">
    <w:abstractNumId w:val="0"/>
  </w:num>
  <w:num w:numId="22" w16cid:durableId="9895532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48"/>
    <w:rsid w:val="0000277F"/>
    <w:rsid w:val="000532DB"/>
    <w:rsid w:val="000647CF"/>
    <w:rsid w:val="0007247F"/>
    <w:rsid w:val="000769FE"/>
    <w:rsid w:val="00090BC7"/>
    <w:rsid w:val="000A094A"/>
    <w:rsid w:val="000A7B54"/>
    <w:rsid w:val="000F22B6"/>
    <w:rsid w:val="000F5B8E"/>
    <w:rsid w:val="001076BE"/>
    <w:rsid w:val="00135D9C"/>
    <w:rsid w:val="001365A7"/>
    <w:rsid w:val="00167485"/>
    <w:rsid w:val="00181F54"/>
    <w:rsid w:val="001B3630"/>
    <w:rsid w:val="001C14A0"/>
    <w:rsid w:val="001F0A75"/>
    <w:rsid w:val="001F1D61"/>
    <w:rsid w:val="00200B2F"/>
    <w:rsid w:val="00206DFF"/>
    <w:rsid w:val="00213F2F"/>
    <w:rsid w:val="00215E45"/>
    <w:rsid w:val="002417E3"/>
    <w:rsid w:val="002505C2"/>
    <w:rsid w:val="00265F27"/>
    <w:rsid w:val="002666B8"/>
    <w:rsid w:val="00282D8A"/>
    <w:rsid w:val="002C6DD6"/>
    <w:rsid w:val="002E2549"/>
    <w:rsid w:val="002E6E26"/>
    <w:rsid w:val="00305832"/>
    <w:rsid w:val="00315348"/>
    <w:rsid w:val="00333349"/>
    <w:rsid w:val="00347065"/>
    <w:rsid w:val="00353960"/>
    <w:rsid w:val="0036533D"/>
    <w:rsid w:val="00365D35"/>
    <w:rsid w:val="003746D3"/>
    <w:rsid w:val="00383EDA"/>
    <w:rsid w:val="00386E1D"/>
    <w:rsid w:val="003A4656"/>
    <w:rsid w:val="003B51F2"/>
    <w:rsid w:val="003C2585"/>
    <w:rsid w:val="003E4C15"/>
    <w:rsid w:val="003F2887"/>
    <w:rsid w:val="00412470"/>
    <w:rsid w:val="004233AA"/>
    <w:rsid w:val="00432C60"/>
    <w:rsid w:val="00437282"/>
    <w:rsid w:val="004713CB"/>
    <w:rsid w:val="0049377E"/>
    <w:rsid w:val="004A5897"/>
    <w:rsid w:val="004B36D6"/>
    <w:rsid w:val="005231CF"/>
    <w:rsid w:val="00526DF9"/>
    <w:rsid w:val="005450E0"/>
    <w:rsid w:val="005470F0"/>
    <w:rsid w:val="00551CE9"/>
    <w:rsid w:val="00554C45"/>
    <w:rsid w:val="0055540B"/>
    <w:rsid w:val="005740CB"/>
    <w:rsid w:val="00576797"/>
    <w:rsid w:val="005B1A69"/>
    <w:rsid w:val="005D133C"/>
    <w:rsid w:val="005D4082"/>
    <w:rsid w:val="005D7572"/>
    <w:rsid w:val="005F42A5"/>
    <w:rsid w:val="005F5FED"/>
    <w:rsid w:val="006138F7"/>
    <w:rsid w:val="00620766"/>
    <w:rsid w:val="00622FD4"/>
    <w:rsid w:val="00661695"/>
    <w:rsid w:val="0066672F"/>
    <w:rsid w:val="00667FDD"/>
    <w:rsid w:val="0068511B"/>
    <w:rsid w:val="006A3290"/>
    <w:rsid w:val="006B0EB8"/>
    <w:rsid w:val="006B172A"/>
    <w:rsid w:val="006B474A"/>
    <w:rsid w:val="006C033C"/>
    <w:rsid w:val="006C0996"/>
    <w:rsid w:val="006D4776"/>
    <w:rsid w:val="006E3C99"/>
    <w:rsid w:val="006F24AC"/>
    <w:rsid w:val="006F41F2"/>
    <w:rsid w:val="00701B36"/>
    <w:rsid w:val="00721D80"/>
    <w:rsid w:val="00723803"/>
    <w:rsid w:val="007305C0"/>
    <w:rsid w:val="00754581"/>
    <w:rsid w:val="007573CB"/>
    <w:rsid w:val="00762915"/>
    <w:rsid w:val="0077438F"/>
    <w:rsid w:val="00784881"/>
    <w:rsid w:val="007A398D"/>
    <w:rsid w:val="007C350C"/>
    <w:rsid w:val="007D19F1"/>
    <w:rsid w:val="007E1470"/>
    <w:rsid w:val="00806E60"/>
    <w:rsid w:val="00813CDE"/>
    <w:rsid w:val="008350BD"/>
    <w:rsid w:val="008416A2"/>
    <w:rsid w:val="0084235D"/>
    <w:rsid w:val="00860DBA"/>
    <w:rsid w:val="00866532"/>
    <w:rsid w:val="00882416"/>
    <w:rsid w:val="008B1F26"/>
    <w:rsid w:val="008B36E3"/>
    <w:rsid w:val="008B379C"/>
    <w:rsid w:val="008C39CC"/>
    <w:rsid w:val="008C6ADC"/>
    <w:rsid w:val="008E6510"/>
    <w:rsid w:val="008E7519"/>
    <w:rsid w:val="00901F4B"/>
    <w:rsid w:val="00937F4C"/>
    <w:rsid w:val="00963A31"/>
    <w:rsid w:val="00966743"/>
    <w:rsid w:val="009705A9"/>
    <w:rsid w:val="00971059"/>
    <w:rsid w:val="00973AAD"/>
    <w:rsid w:val="009B059B"/>
    <w:rsid w:val="009D4A9F"/>
    <w:rsid w:val="009E4607"/>
    <w:rsid w:val="009F0CB6"/>
    <w:rsid w:val="00A10A3A"/>
    <w:rsid w:val="00A15B91"/>
    <w:rsid w:val="00A2417F"/>
    <w:rsid w:val="00A273FE"/>
    <w:rsid w:val="00A410A1"/>
    <w:rsid w:val="00A50456"/>
    <w:rsid w:val="00A602F7"/>
    <w:rsid w:val="00A66061"/>
    <w:rsid w:val="00A674A9"/>
    <w:rsid w:val="00A75285"/>
    <w:rsid w:val="00A83796"/>
    <w:rsid w:val="00AB067B"/>
    <w:rsid w:val="00AC2B99"/>
    <w:rsid w:val="00AE6AEC"/>
    <w:rsid w:val="00AE7004"/>
    <w:rsid w:val="00B077B8"/>
    <w:rsid w:val="00B10F20"/>
    <w:rsid w:val="00B13806"/>
    <w:rsid w:val="00B36165"/>
    <w:rsid w:val="00B43830"/>
    <w:rsid w:val="00B569CE"/>
    <w:rsid w:val="00B63C94"/>
    <w:rsid w:val="00B7312D"/>
    <w:rsid w:val="00BB3E03"/>
    <w:rsid w:val="00BD2615"/>
    <w:rsid w:val="00BE578E"/>
    <w:rsid w:val="00C124C5"/>
    <w:rsid w:val="00C352BE"/>
    <w:rsid w:val="00C4095F"/>
    <w:rsid w:val="00C416C5"/>
    <w:rsid w:val="00C448B2"/>
    <w:rsid w:val="00C45115"/>
    <w:rsid w:val="00C824A2"/>
    <w:rsid w:val="00C833FB"/>
    <w:rsid w:val="00C91E8D"/>
    <w:rsid w:val="00CA4799"/>
    <w:rsid w:val="00CB4848"/>
    <w:rsid w:val="00CD2069"/>
    <w:rsid w:val="00CD44A0"/>
    <w:rsid w:val="00CE7B07"/>
    <w:rsid w:val="00D022D2"/>
    <w:rsid w:val="00D072A6"/>
    <w:rsid w:val="00D17DD1"/>
    <w:rsid w:val="00D24112"/>
    <w:rsid w:val="00D35E2F"/>
    <w:rsid w:val="00DA1681"/>
    <w:rsid w:val="00DF0D6C"/>
    <w:rsid w:val="00E07933"/>
    <w:rsid w:val="00E151DA"/>
    <w:rsid w:val="00E20C6A"/>
    <w:rsid w:val="00E2505C"/>
    <w:rsid w:val="00E32F95"/>
    <w:rsid w:val="00E34AFA"/>
    <w:rsid w:val="00E528FB"/>
    <w:rsid w:val="00E52CDC"/>
    <w:rsid w:val="00E53CAC"/>
    <w:rsid w:val="00E63574"/>
    <w:rsid w:val="00E66774"/>
    <w:rsid w:val="00E81B31"/>
    <w:rsid w:val="00E97E0D"/>
    <w:rsid w:val="00EB6728"/>
    <w:rsid w:val="00EF4E0B"/>
    <w:rsid w:val="00EF6D45"/>
    <w:rsid w:val="00F11CB6"/>
    <w:rsid w:val="00F26F7F"/>
    <w:rsid w:val="00F30061"/>
    <w:rsid w:val="00F378D6"/>
    <w:rsid w:val="00F4360E"/>
    <w:rsid w:val="00F46DD7"/>
    <w:rsid w:val="00F65A63"/>
    <w:rsid w:val="00F72D75"/>
    <w:rsid w:val="00F83D50"/>
    <w:rsid w:val="00F9230E"/>
    <w:rsid w:val="00FB5999"/>
    <w:rsid w:val="00FC1D5F"/>
    <w:rsid w:val="00FC6CEF"/>
    <w:rsid w:val="00FE6037"/>
    <w:rsid w:val="00FF1B3D"/>
    <w:rsid w:val="00FF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EB7DDC"/>
  <w15:chartTrackingRefBased/>
  <w15:docId w15:val="{4E772D4C-4F4C-4079-8D80-01070933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5348"/>
  </w:style>
  <w:style w:type="paragraph" w:styleId="Footer">
    <w:name w:val="footer"/>
    <w:basedOn w:val="Normal"/>
    <w:link w:val="FooterChar"/>
    <w:uiPriority w:val="99"/>
    <w:unhideWhenUsed/>
    <w:rsid w:val="00315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348"/>
  </w:style>
  <w:style w:type="paragraph" w:styleId="ListParagraph">
    <w:name w:val="List Paragraph"/>
    <w:basedOn w:val="Normal"/>
    <w:uiPriority w:val="34"/>
    <w:qFormat/>
    <w:rsid w:val="00365D35"/>
    <w:pPr>
      <w:ind w:left="720"/>
      <w:contextualSpacing/>
    </w:pPr>
  </w:style>
  <w:style w:type="paragraph" w:customStyle="1" w:styleId="Level1">
    <w:name w:val="Level 1"/>
    <w:uiPriority w:val="99"/>
    <w:rsid w:val="006D4776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35396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6D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D4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32C6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C03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03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ggp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C625B5-549C-3840-AC1A-1BCBC882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5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 Baker</dc:creator>
  <cp:keywords/>
  <dc:description/>
  <cp:lastModifiedBy>Melanie Jenner</cp:lastModifiedBy>
  <cp:revision>24</cp:revision>
  <cp:lastPrinted>2022-08-16T21:48:00Z</cp:lastPrinted>
  <dcterms:created xsi:type="dcterms:W3CDTF">2020-04-03T01:50:00Z</dcterms:created>
  <dcterms:modified xsi:type="dcterms:W3CDTF">2022-08-17T16:55:00Z</dcterms:modified>
</cp:coreProperties>
</file>